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AD312" w14:textId="77777777" w:rsidR="000D0E21" w:rsidRPr="008B784F" w:rsidRDefault="000D0E21" w:rsidP="000D0E21">
      <w:pPr>
        <w:jc w:val="center"/>
        <w:rPr>
          <w:b/>
          <w:bCs/>
          <w:color w:val="000000"/>
          <w:szCs w:val="28"/>
        </w:rPr>
      </w:pPr>
      <w:bookmarkStart w:id="0" w:name="_Hlk110772130"/>
      <w:r w:rsidRPr="00801030">
        <w:rPr>
          <w:szCs w:val="28"/>
        </w:rPr>
        <w:t>Федеральное государственное образовательное бюджетное учреждение</w:t>
      </w:r>
    </w:p>
    <w:p w14:paraId="1BA01BA1" w14:textId="77777777" w:rsidR="000D0E21" w:rsidRPr="00801030" w:rsidRDefault="000D0E21" w:rsidP="000D0E21">
      <w:pPr>
        <w:jc w:val="center"/>
        <w:rPr>
          <w:szCs w:val="28"/>
        </w:rPr>
      </w:pPr>
      <w:r w:rsidRPr="00801030">
        <w:rPr>
          <w:szCs w:val="28"/>
        </w:rPr>
        <w:t>высшего образования</w:t>
      </w:r>
    </w:p>
    <w:p w14:paraId="6850AAE7" w14:textId="77777777" w:rsidR="000D0E21" w:rsidRPr="00801030" w:rsidRDefault="000D0E21" w:rsidP="000D0E21">
      <w:pPr>
        <w:jc w:val="center"/>
        <w:rPr>
          <w:b/>
          <w:caps/>
          <w:szCs w:val="28"/>
        </w:rPr>
      </w:pPr>
      <w:r w:rsidRPr="00801030">
        <w:rPr>
          <w:b/>
          <w:caps/>
          <w:szCs w:val="28"/>
        </w:rPr>
        <w:t>«ФинансоВЫЙ УНИВЕРСИТЕТ</w:t>
      </w:r>
    </w:p>
    <w:p w14:paraId="79B961B1" w14:textId="77777777" w:rsidR="000D0E21" w:rsidRPr="00801030" w:rsidRDefault="000D0E21" w:rsidP="000D0E21">
      <w:pPr>
        <w:jc w:val="center"/>
        <w:rPr>
          <w:b/>
          <w:caps/>
          <w:szCs w:val="28"/>
        </w:rPr>
      </w:pPr>
      <w:r w:rsidRPr="00801030">
        <w:rPr>
          <w:b/>
          <w:caps/>
          <w:szCs w:val="28"/>
        </w:rPr>
        <w:t>при Правительстве Российской Федерации»</w:t>
      </w:r>
    </w:p>
    <w:p w14:paraId="57E5B437" w14:textId="77777777" w:rsidR="000D0E21" w:rsidRPr="00801030" w:rsidRDefault="000D0E21" w:rsidP="000D0E21">
      <w:pPr>
        <w:jc w:val="center"/>
        <w:rPr>
          <w:b/>
          <w:szCs w:val="28"/>
        </w:rPr>
      </w:pPr>
      <w:r w:rsidRPr="00801030">
        <w:rPr>
          <w:b/>
          <w:szCs w:val="28"/>
        </w:rPr>
        <w:t>(Финансовый университет)</w:t>
      </w:r>
    </w:p>
    <w:p w14:paraId="223F97FF" w14:textId="77777777" w:rsidR="000D0E21" w:rsidRPr="00545BED" w:rsidRDefault="000D0E21" w:rsidP="000D0E21">
      <w:pPr>
        <w:jc w:val="center"/>
        <w:rPr>
          <w:b/>
          <w:sz w:val="32"/>
          <w:szCs w:val="28"/>
        </w:rPr>
      </w:pPr>
    </w:p>
    <w:p w14:paraId="7CB6C855" w14:textId="77777777" w:rsidR="000D0E21" w:rsidRDefault="000D0E21" w:rsidP="000D0E21">
      <w:pPr>
        <w:jc w:val="center"/>
        <w:rPr>
          <w:b/>
          <w:bCs/>
          <w:color w:val="000000"/>
          <w:sz w:val="32"/>
          <w:szCs w:val="32"/>
        </w:rPr>
      </w:pPr>
      <w:r>
        <w:rPr>
          <w:b/>
          <w:bCs/>
          <w:color w:val="000000"/>
          <w:sz w:val="32"/>
          <w:szCs w:val="32"/>
        </w:rPr>
        <w:t>Департамент отраслевых рынков</w:t>
      </w:r>
    </w:p>
    <w:p w14:paraId="0B3055A6" w14:textId="77777777" w:rsidR="000D0E21" w:rsidRPr="00B47369" w:rsidRDefault="000D0E21" w:rsidP="000D0E21">
      <w:pPr>
        <w:jc w:val="center"/>
        <w:rPr>
          <w:color w:val="000000"/>
          <w:sz w:val="32"/>
          <w:szCs w:val="32"/>
        </w:rPr>
      </w:pPr>
      <w:r>
        <w:rPr>
          <w:b/>
          <w:bCs/>
          <w:color w:val="000000"/>
          <w:sz w:val="32"/>
          <w:szCs w:val="32"/>
        </w:rPr>
        <w:t>Факультета экономики и бизнеса</w:t>
      </w:r>
    </w:p>
    <w:p w14:paraId="58528304" w14:textId="77777777" w:rsidR="000D0E21" w:rsidRPr="0045406C" w:rsidRDefault="000D0E21" w:rsidP="000D0E21">
      <w:pPr>
        <w:widowControl w:val="0"/>
        <w:ind w:right="284"/>
        <w:jc w:val="right"/>
        <w:rPr>
          <w:b/>
          <w:caps/>
          <w:szCs w:val="28"/>
        </w:rPr>
      </w:pPr>
    </w:p>
    <w:tbl>
      <w:tblPr>
        <w:tblStyle w:val="afb"/>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608"/>
      </w:tblGrid>
      <w:tr w:rsidR="000D0E21" w:rsidRPr="003B444E" w14:paraId="00B15F69" w14:textId="77777777" w:rsidTr="00781D19">
        <w:tc>
          <w:tcPr>
            <w:tcW w:w="2540" w:type="pct"/>
          </w:tcPr>
          <w:p w14:paraId="707915C1" w14:textId="77777777" w:rsidR="000D0E21" w:rsidRPr="003B444E" w:rsidRDefault="000D0E21" w:rsidP="00781D19">
            <w:pPr>
              <w:rPr>
                <w:szCs w:val="40"/>
              </w:rPr>
            </w:pPr>
            <w:r w:rsidRPr="003B444E">
              <w:rPr>
                <w:szCs w:val="40"/>
              </w:rPr>
              <w:t>СОГЛАСОВАНО</w:t>
            </w:r>
          </w:p>
          <w:p w14:paraId="70447D21" w14:textId="77777777" w:rsidR="000D0E21" w:rsidRPr="003B444E" w:rsidRDefault="000D0E21" w:rsidP="00781D19">
            <w:pPr>
              <w:rPr>
                <w:szCs w:val="40"/>
              </w:rPr>
            </w:pPr>
          </w:p>
          <w:p w14:paraId="0E814A1C" w14:textId="77777777" w:rsidR="000D0E21" w:rsidRPr="003B444E" w:rsidRDefault="000D0E21" w:rsidP="00781D19">
            <w:pPr>
              <w:rPr>
                <w:szCs w:val="40"/>
              </w:rPr>
            </w:pPr>
            <w:r w:rsidRPr="003B444E">
              <w:rPr>
                <w:szCs w:val="40"/>
              </w:rPr>
              <w:t>Союз нефтегазопромышленников России</w:t>
            </w:r>
            <w:r>
              <w:rPr>
                <w:szCs w:val="40"/>
              </w:rPr>
              <w:t xml:space="preserve">, </w:t>
            </w:r>
            <w:r w:rsidRPr="003B444E">
              <w:rPr>
                <w:szCs w:val="40"/>
              </w:rPr>
              <w:t>президент, к.э.н.</w:t>
            </w:r>
          </w:p>
          <w:p w14:paraId="1104D609" w14:textId="77777777" w:rsidR="000D0E21" w:rsidRPr="003B444E" w:rsidRDefault="000D0E21" w:rsidP="00781D19">
            <w:pPr>
              <w:jc w:val="center"/>
              <w:rPr>
                <w:szCs w:val="40"/>
              </w:rPr>
            </w:pPr>
          </w:p>
          <w:p w14:paraId="0193E426" w14:textId="77777777" w:rsidR="000D0E21" w:rsidRPr="003B444E" w:rsidRDefault="000D0E21" w:rsidP="00781D19">
            <w:pPr>
              <w:rPr>
                <w:szCs w:val="40"/>
              </w:rPr>
            </w:pPr>
            <w:r w:rsidRPr="003B444E">
              <w:rPr>
                <w:szCs w:val="40"/>
              </w:rPr>
              <w:t xml:space="preserve">____________________Г.И. Шмаль              </w:t>
            </w:r>
          </w:p>
          <w:p w14:paraId="21A44738" w14:textId="77777777" w:rsidR="000D0E21" w:rsidRPr="003B444E" w:rsidRDefault="000D0E21" w:rsidP="00781D19">
            <w:pPr>
              <w:rPr>
                <w:szCs w:val="40"/>
              </w:rPr>
            </w:pPr>
            <w:r w:rsidRPr="003B444E">
              <w:rPr>
                <w:szCs w:val="40"/>
              </w:rPr>
              <w:t xml:space="preserve">                   </w:t>
            </w:r>
          </w:p>
          <w:p w14:paraId="364CF8C7" w14:textId="2436A509" w:rsidR="000D0E21" w:rsidRPr="003B444E" w:rsidRDefault="000D0E21" w:rsidP="00781D19">
            <w:pPr>
              <w:rPr>
                <w:szCs w:val="40"/>
              </w:rPr>
            </w:pPr>
            <w:r w:rsidRPr="003B444E">
              <w:rPr>
                <w:szCs w:val="40"/>
              </w:rPr>
              <w:t>«</w:t>
            </w:r>
            <w:r w:rsidR="00805F96">
              <w:rPr>
                <w:szCs w:val="40"/>
              </w:rPr>
              <w:t>04</w:t>
            </w:r>
            <w:r w:rsidRPr="003B444E">
              <w:rPr>
                <w:szCs w:val="40"/>
              </w:rPr>
              <w:t xml:space="preserve">» </w:t>
            </w:r>
            <w:r w:rsidR="00805F96">
              <w:rPr>
                <w:szCs w:val="40"/>
              </w:rPr>
              <w:t xml:space="preserve">декабря </w:t>
            </w:r>
            <w:r w:rsidRPr="003B444E">
              <w:rPr>
                <w:szCs w:val="40"/>
              </w:rPr>
              <w:t>2023 г.</w:t>
            </w:r>
          </w:p>
          <w:p w14:paraId="41F0A992" w14:textId="77777777" w:rsidR="000D0E21" w:rsidRPr="003B444E" w:rsidRDefault="000D0E21" w:rsidP="00781D19">
            <w:pPr>
              <w:jc w:val="center"/>
              <w:rPr>
                <w:szCs w:val="40"/>
              </w:rPr>
            </w:pPr>
          </w:p>
        </w:tc>
        <w:tc>
          <w:tcPr>
            <w:tcW w:w="2460" w:type="pct"/>
          </w:tcPr>
          <w:p w14:paraId="48A61BE8" w14:textId="77777777" w:rsidR="000D0E21" w:rsidRPr="003B444E" w:rsidRDefault="000D0E21" w:rsidP="00781D19">
            <w:pPr>
              <w:rPr>
                <w:szCs w:val="40"/>
              </w:rPr>
            </w:pPr>
            <w:r w:rsidRPr="003B444E">
              <w:rPr>
                <w:szCs w:val="40"/>
              </w:rPr>
              <w:t>УТВЕРЖДАЮ</w:t>
            </w:r>
          </w:p>
          <w:p w14:paraId="27897344" w14:textId="77777777" w:rsidR="000D0E21" w:rsidRPr="003B444E" w:rsidRDefault="000D0E21" w:rsidP="00781D19">
            <w:pPr>
              <w:rPr>
                <w:szCs w:val="40"/>
              </w:rPr>
            </w:pPr>
          </w:p>
          <w:p w14:paraId="5F17C554" w14:textId="77777777" w:rsidR="000D0E21" w:rsidRPr="003B444E" w:rsidRDefault="000D0E21" w:rsidP="00781D19">
            <w:pPr>
              <w:rPr>
                <w:szCs w:val="40"/>
              </w:rPr>
            </w:pPr>
            <w:r w:rsidRPr="003B444E">
              <w:rPr>
                <w:szCs w:val="40"/>
              </w:rPr>
              <w:t xml:space="preserve">Проректор по учебной и методической работе </w:t>
            </w:r>
          </w:p>
          <w:p w14:paraId="2DFA0840" w14:textId="77777777" w:rsidR="000D0E21" w:rsidRPr="003B444E" w:rsidRDefault="000D0E21" w:rsidP="00781D19">
            <w:pPr>
              <w:jc w:val="center"/>
              <w:rPr>
                <w:szCs w:val="40"/>
              </w:rPr>
            </w:pPr>
          </w:p>
          <w:p w14:paraId="6C1B45D5" w14:textId="77777777" w:rsidR="000D0E21" w:rsidRPr="003B444E" w:rsidRDefault="000D0E21" w:rsidP="00781D19">
            <w:pPr>
              <w:jc w:val="center"/>
              <w:rPr>
                <w:szCs w:val="40"/>
              </w:rPr>
            </w:pPr>
            <w:r w:rsidRPr="003B444E">
              <w:rPr>
                <w:szCs w:val="40"/>
              </w:rPr>
              <w:t xml:space="preserve">__________________Е.А. Каменева </w:t>
            </w:r>
          </w:p>
          <w:p w14:paraId="6D52DA43" w14:textId="77777777" w:rsidR="000D0E21" w:rsidRPr="003B444E" w:rsidRDefault="000D0E21" w:rsidP="00781D19">
            <w:pPr>
              <w:jc w:val="center"/>
              <w:rPr>
                <w:szCs w:val="40"/>
              </w:rPr>
            </w:pPr>
          </w:p>
          <w:p w14:paraId="1E8C2D1C" w14:textId="49AC736A" w:rsidR="000D0E21" w:rsidRPr="003B444E" w:rsidRDefault="000D0E21" w:rsidP="00781D19">
            <w:pPr>
              <w:rPr>
                <w:szCs w:val="40"/>
              </w:rPr>
            </w:pPr>
            <w:r w:rsidRPr="003B444E">
              <w:rPr>
                <w:szCs w:val="40"/>
              </w:rPr>
              <w:t>«</w:t>
            </w:r>
            <w:r w:rsidR="00805F96">
              <w:rPr>
                <w:szCs w:val="40"/>
              </w:rPr>
              <w:t>06</w:t>
            </w:r>
            <w:r w:rsidRPr="003B444E">
              <w:rPr>
                <w:szCs w:val="40"/>
              </w:rPr>
              <w:t xml:space="preserve">» </w:t>
            </w:r>
            <w:r w:rsidR="00805F96">
              <w:rPr>
                <w:szCs w:val="40"/>
              </w:rPr>
              <w:t xml:space="preserve">декабря </w:t>
            </w:r>
            <w:r w:rsidRPr="003B444E">
              <w:rPr>
                <w:szCs w:val="40"/>
              </w:rPr>
              <w:t>2023 г.</w:t>
            </w:r>
          </w:p>
          <w:p w14:paraId="02AB4CE3" w14:textId="77777777" w:rsidR="000D0E21" w:rsidRPr="003B444E" w:rsidRDefault="000D0E21" w:rsidP="00781D19">
            <w:pPr>
              <w:rPr>
                <w:szCs w:val="40"/>
              </w:rPr>
            </w:pPr>
          </w:p>
        </w:tc>
      </w:tr>
    </w:tbl>
    <w:p w14:paraId="2FA5E270" w14:textId="77777777" w:rsidR="000D0E21" w:rsidRDefault="000D0E21" w:rsidP="000D0E21">
      <w:pPr>
        <w:jc w:val="center"/>
        <w:rPr>
          <w:b/>
          <w:bCs/>
          <w:color w:val="000000"/>
          <w:sz w:val="32"/>
          <w:szCs w:val="32"/>
        </w:rPr>
      </w:pPr>
    </w:p>
    <w:p w14:paraId="081B2F00" w14:textId="77777777" w:rsidR="0000214D" w:rsidRDefault="0000214D" w:rsidP="000D0E21">
      <w:pPr>
        <w:jc w:val="center"/>
        <w:rPr>
          <w:b/>
          <w:bCs/>
          <w:color w:val="000000"/>
          <w:sz w:val="32"/>
          <w:szCs w:val="32"/>
        </w:rPr>
      </w:pPr>
    </w:p>
    <w:p w14:paraId="62D8F5BB" w14:textId="77777777" w:rsidR="000D0E21" w:rsidRPr="004E6EF9" w:rsidRDefault="000D0E21" w:rsidP="000D0E21">
      <w:pPr>
        <w:pStyle w:val="af"/>
        <w:rPr>
          <w:sz w:val="32"/>
          <w:szCs w:val="32"/>
        </w:rPr>
      </w:pPr>
      <w:r>
        <w:rPr>
          <w:sz w:val="32"/>
          <w:szCs w:val="32"/>
        </w:rPr>
        <w:t>Новоселова И.Ю.</w:t>
      </w:r>
    </w:p>
    <w:p w14:paraId="5AE9551E" w14:textId="77777777" w:rsidR="000D0E21" w:rsidRDefault="000D0E21" w:rsidP="000D0E21">
      <w:pPr>
        <w:jc w:val="center"/>
        <w:rPr>
          <w:b/>
          <w:bCs/>
          <w:color w:val="000000"/>
          <w:sz w:val="32"/>
          <w:szCs w:val="32"/>
        </w:rPr>
      </w:pPr>
    </w:p>
    <w:p w14:paraId="2CE1664D" w14:textId="77777777" w:rsidR="000D0E21" w:rsidRPr="0000214D" w:rsidRDefault="000D0E21" w:rsidP="000D0E21">
      <w:pPr>
        <w:spacing w:line="276" w:lineRule="auto"/>
        <w:jc w:val="center"/>
        <w:rPr>
          <w:b/>
          <w:bCs/>
          <w:sz w:val="32"/>
          <w:szCs w:val="32"/>
          <w:lang w:eastAsia="en-US"/>
        </w:rPr>
      </w:pPr>
      <w:r w:rsidRPr="0000214D">
        <w:rPr>
          <w:b/>
          <w:bCs/>
          <w:sz w:val="32"/>
          <w:szCs w:val="32"/>
        </w:rPr>
        <w:t>Производственно-технологическая деятельность в отраслях топливно-энергетического комплекса</w:t>
      </w:r>
    </w:p>
    <w:p w14:paraId="588A4522" w14:textId="77777777" w:rsidR="000D0E21" w:rsidRPr="0000214D" w:rsidRDefault="000D0E21" w:rsidP="000D0E21">
      <w:pPr>
        <w:jc w:val="center"/>
        <w:rPr>
          <w:color w:val="000000"/>
          <w:szCs w:val="28"/>
        </w:rPr>
      </w:pPr>
    </w:p>
    <w:p w14:paraId="4B8B200A" w14:textId="77777777" w:rsidR="000D0E21" w:rsidRDefault="000D0E21" w:rsidP="000D0E21">
      <w:pPr>
        <w:jc w:val="center"/>
        <w:rPr>
          <w:color w:val="000000"/>
          <w:szCs w:val="28"/>
        </w:rPr>
      </w:pPr>
    </w:p>
    <w:p w14:paraId="5291106D" w14:textId="77777777" w:rsidR="00E00A19" w:rsidRDefault="00E00A19" w:rsidP="000D0E21">
      <w:pPr>
        <w:jc w:val="center"/>
        <w:rPr>
          <w:color w:val="000000"/>
          <w:szCs w:val="28"/>
        </w:rPr>
      </w:pPr>
    </w:p>
    <w:p w14:paraId="3358EEAF" w14:textId="77777777" w:rsidR="000D0E21" w:rsidRPr="004A38D0" w:rsidRDefault="000D0E21" w:rsidP="000D0E21">
      <w:pPr>
        <w:jc w:val="center"/>
        <w:rPr>
          <w:color w:val="000000"/>
          <w:szCs w:val="28"/>
        </w:rPr>
      </w:pPr>
      <w:r w:rsidRPr="004A38D0">
        <w:rPr>
          <w:color w:val="000000"/>
          <w:szCs w:val="28"/>
        </w:rPr>
        <w:t>Рабочая программа дисциплины</w:t>
      </w:r>
    </w:p>
    <w:p w14:paraId="4D8A319F" w14:textId="77777777" w:rsidR="000D0E21" w:rsidRDefault="000D0E21" w:rsidP="000D0E21">
      <w:pPr>
        <w:suppressAutoHyphens/>
        <w:ind w:left="709" w:right="850"/>
        <w:jc w:val="center"/>
        <w:rPr>
          <w:bCs/>
          <w:color w:val="000000"/>
          <w:szCs w:val="28"/>
          <w:lang w:eastAsia="ar-SA"/>
        </w:rPr>
      </w:pPr>
      <w:r w:rsidRPr="00024E60">
        <w:rPr>
          <w:szCs w:val="28"/>
        </w:rPr>
        <w:t xml:space="preserve">для студентов, обучающихся по направлению подготовки </w:t>
      </w:r>
      <w:r>
        <w:rPr>
          <w:bCs/>
          <w:color w:val="000000"/>
          <w:szCs w:val="28"/>
          <w:lang w:eastAsia="ar-SA"/>
        </w:rPr>
        <w:t>38.03.01 «</w:t>
      </w:r>
      <w:r>
        <w:rPr>
          <w:color w:val="000000"/>
          <w:szCs w:val="28"/>
        </w:rPr>
        <w:t>Экономика</w:t>
      </w:r>
      <w:r>
        <w:rPr>
          <w:bCs/>
          <w:color w:val="000000"/>
          <w:szCs w:val="28"/>
          <w:lang w:eastAsia="ar-SA"/>
        </w:rPr>
        <w:t xml:space="preserve">», </w:t>
      </w:r>
    </w:p>
    <w:p w14:paraId="079E099B" w14:textId="77777777" w:rsidR="000D0E21" w:rsidRDefault="000D0E21" w:rsidP="000D0E21">
      <w:pPr>
        <w:widowControl w:val="0"/>
        <w:jc w:val="center"/>
        <w:rPr>
          <w:bCs/>
          <w:szCs w:val="28"/>
        </w:rPr>
      </w:pPr>
      <w:r>
        <w:rPr>
          <w:bCs/>
          <w:szCs w:val="28"/>
        </w:rPr>
        <w:t xml:space="preserve">образовательная программа </w:t>
      </w:r>
      <w:r w:rsidRPr="00792070">
        <w:rPr>
          <w:bCs/>
          <w:szCs w:val="28"/>
        </w:rPr>
        <w:t>«Экономика и бизнес»,</w:t>
      </w:r>
    </w:p>
    <w:p w14:paraId="54E3370E" w14:textId="77777777" w:rsidR="000D0E21" w:rsidRDefault="000D0E21" w:rsidP="000D0E21">
      <w:pPr>
        <w:widowControl w:val="0"/>
        <w:jc w:val="center"/>
        <w:rPr>
          <w:bCs/>
          <w:szCs w:val="28"/>
        </w:rPr>
      </w:pPr>
      <w:r w:rsidRPr="00792070">
        <w:rPr>
          <w:bCs/>
          <w:szCs w:val="28"/>
        </w:rPr>
        <w:t xml:space="preserve"> профиль «</w:t>
      </w:r>
      <w:bookmarkStart w:id="1" w:name="_Hlk146189295"/>
      <w:r w:rsidRPr="00461ECE">
        <w:rPr>
          <w:bCs/>
          <w:szCs w:val="28"/>
        </w:rPr>
        <w:t>Энергетический бизнес</w:t>
      </w:r>
      <w:bookmarkEnd w:id="1"/>
      <w:r w:rsidRPr="00792070">
        <w:rPr>
          <w:bCs/>
          <w:szCs w:val="28"/>
        </w:rPr>
        <w:t>»</w:t>
      </w:r>
    </w:p>
    <w:p w14:paraId="3BEE8D63" w14:textId="77777777" w:rsidR="000D0E21" w:rsidRDefault="000D0E21" w:rsidP="000D0E21">
      <w:pPr>
        <w:suppressAutoHyphens/>
        <w:ind w:left="709" w:right="850"/>
        <w:jc w:val="center"/>
        <w:rPr>
          <w:szCs w:val="28"/>
        </w:rPr>
      </w:pPr>
    </w:p>
    <w:p w14:paraId="70888DC5" w14:textId="77777777" w:rsidR="000D0E21" w:rsidRPr="004F7EF7" w:rsidRDefault="000D0E21" w:rsidP="000D0E21">
      <w:pPr>
        <w:contextualSpacing/>
        <w:jc w:val="center"/>
        <w:rPr>
          <w:i/>
        </w:rPr>
      </w:pPr>
      <w:bookmarkStart w:id="2" w:name="_Hlk148687715"/>
      <w:r w:rsidRPr="00DE4B12">
        <w:rPr>
          <w:i/>
        </w:rPr>
        <w:t xml:space="preserve">Рекомендовано Ученым советом Факультета </w:t>
      </w:r>
      <w:r>
        <w:rPr>
          <w:i/>
        </w:rPr>
        <w:t>экономики и бизнеса</w:t>
      </w:r>
    </w:p>
    <w:p w14:paraId="27CD0CE6" w14:textId="34236CE0" w:rsidR="005062AC" w:rsidRPr="005062AC" w:rsidRDefault="005062AC" w:rsidP="005062AC">
      <w:pPr>
        <w:tabs>
          <w:tab w:val="left" w:pos="709"/>
          <w:tab w:val="left" w:pos="993"/>
        </w:tabs>
        <w:contextualSpacing/>
        <w:jc w:val="center"/>
        <w:rPr>
          <w:i/>
        </w:rPr>
      </w:pPr>
      <w:r w:rsidRPr="005062AC">
        <w:rPr>
          <w:i/>
        </w:rPr>
        <w:t xml:space="preserve">протокол № </w:t>
      </w:r>
      <w:r w:rsidR="0097170F">
        <w:rPr>
          <w:i/>
        </w:rPr>
        <w:t>34</w:t>
      </w:r>
      <w:r w:rsidRPr="005062AC">
        <w:rPr>
          <w:i/>
        </w:rPr>
        <w:t xml:space="preserve"> от «</w:t>
      </w:r>
      <w:r w:rsidR="0097170F">
        <w:rPr>
          <w:i/>
        </w:rPr>
        <w:t>20</w:t>
      </w:r>
      <w:r w:rsidRPr="005062AC">
        <w:rPr>
          <w:i/>
        </w:rPr>
        <w:t xml:space="preserve">» </w:t>
      </w:r>
      <w:r w:rsidR="0097170F">
        <w:rPr>
          <w:i/>
        </w:rPr>
        <w:t>ноября</w:t>
      </w:r>
      <w:r w:rsidRPr="005062AC">
        <w:rPr>
          <w:i/>
        </w:rPr>
        <w:t xml:space="preserve"> 2023 г.</w:t>
      </w:r>
    </w:p>
    <w:p w14:paraId="2814B874" w14:textId="77777777" w:rsidR="000D0E21" w:rsidRPr="00FF4792" w:rsidRDefault="000D0E21" w:rsidP="000D0E21">
      <w:pPr>
        <w:tabs>
          <w:tab w:val="left" w:pos="709"/>
          <w:tab w:val="left" w:pos="993"/>
        </w:tabs>
        <w:contextualSpacing/>
        <w:jc w:val="center"/>
        <w:rPr>
          <w:i/>
        </w:rPr>
      </w:pPr>
      <w:bookmarkStart w:id="3" w:name="_Hlk151993215"/>
      <w:r w:rsidRPr="00FF4792">
        <w:rPr>
          <w:i/>
        </w:rPr>
        <w:t>Одобрено</w:t>
      </w:r>
      <w:r>
        <w:rPr>
          <w:i/>
        </w:rPr>
        <w:t xml:space="preserve"> на заседании</w:t>
      </w:r>
      <w:r w:rsidRPr="00FF4792">
        <w:rPr>
          <w:i/>
        </w:rPr>
        <w:t xml:space="preserve"> Департамент</w:t>
      </w:r>
      <w:r>
        <w:rPr>
          <w:i/>
        </w:rPr>
        <w:t>а</w:t>
      </w:r>
      <w:r w:rsidRPr="00FF4792">
        <w:rPr>
          <w:i/>
        </w:rPr>
        <w:t xml:space="preserve"> отраслевых рынков </w:t>
      </w:r>
    </w:p>
    <w:bookmarkEnd w:id="3"/>
    <w:p w14:paraId="3DF51481" w14:textId="1ACD08C2" w:rsidR="000D0E21" w:rsidRPr="0016762F" w:rsidRDefault="000D0E21" w:rsidP="000D0E21">
      <w:pPr>
        <w:contextualSpacing/>
        <w:jc w:val="center"/>
      </w:pPr>
      <w:r w:rsidRPr="00FF4792">
        <w:rPr>
          <w:i/>
        </w:rPr>
        <w:t xml:space="preserve">протокол № </w:t>
      </w:r>
      <w:r w:rsidR="0097170F">
        <w:rPr>
          <w:i/>
        </w:rPr>
        <w:t>3</w:t>
      </w:r>
      <w:r w:rsidRPr="00FF4792">
        <w:rPr>
          <w:i/>
        </w:rPr>
        <w:t xml:space="preserve"> от «</w:t>
      </w:r>
      <w:r w:rsidR="0097170F">
        <w:rPr>
          <w:i/>
        </w:rPr>
        <w:t>2</w:t>
      </w:r>
      <w:r w:rsidRPr="00FF4792">
        <w:rPr>
          <w:i/>
        </w:rPr>
        <w:t>»</w:t>
      </w:r>
      <w:r w:rsidR="0097170F">
        <w:rPr>
          <w:i/>
        </w:rPr>
        <w:t xml:space="preserve"> ноября</w:t>
      </w:r>
      <w:r w:rsidRPr="00FF4792">
        <w:rPr>
          <w:i/>
        </w:rPr>
        <w:t xml:space="preserve"> 20</w:t>
      </w:r>
      <w:r>
        <w:rPr>
          <w:i/>
        </w:rPr>
        <w:t>23</w:t>
      </w:r>
      <w:r w:rsidRPr="00FF4792">
        <w:rPr>
          <w:i/>
        </w:rPr>
        <w:t xml:space="preserve"> г.</w:t>
      </w:r>
    </w:p>
    <w:p w14:paraId="7E2074F2" w14:textId="77777777" w:rsidR="000D0E21" w:rsidRPr="004A38D0" w:rsidRDefault="000D0E21" w:rsidP="000D0E21">
      <w:pPr>
        <w:jc w:val="center"/>
        <w:rPr>
          <w:i/>
          <w:szCs w:val="28"/>
        </w:rPr>
      </w:pPr>
    </w:p>
    <w:p w14:paraId="3E33712F" w14:textId="77777777" w:rsidR="000D0E21" w:rsidRPr="00801030" w:rsidRDefault="000D0E21" w:rsidP="000D0E21">
      <w:pPr>
        <w:jc w:val="center"/>
      </w:pPr>
      <w:bookmarkStart w:id="4" w:name="_GoBack"/>
      <w:bookmarkEnd w:id="2"/>
      <w:bookmarkEnd w:id="4"/>
    </w:p>
    <w:p w14:paraId="1BF62CD7" w14:textId="77777777" w:rsidR="000D0E21" w:rsidRDefault="000D0E21" w:rsidP="000D0E21">
      <w:pPr>
        <w:jc w:val="center"/>
        <w:rPr>
          <w:b/>
        </w:rPr>
      </w:pPr>
    </w:p>
    <w:p w14:paraId="136C52BF" w14:textId="77777777" w:rsidR="000D0E21" w:rsidRDefault="000D0E21" w:rsidP="000D0E21">
      <w:pPr>
        <w:jc w:val="center"/>
        <w:rPr>
          <w:b/>
        </w:rPr>
      </w:pPr>
    </w:p>
    <w:p w14:paraId="4E230075" w14:textId="77777777" w:rsidR="000D0E21" w:rsidRDefault="000D0E21" w:rsidP="000D0E21">
      <w:pPr>
        <w:jc w:val="center"/>
        <w:rPr>
          <w:b/>
        </w:rPr>
      </w:pPr>
      <w:r>
        <w:rPr>
          <w:b/>
        </w:rPr>
        <w:t>Москва 2023</w:t>
      </w:r>
    </w:p>
    <w:p w14:paraId="29D9B5A8" w14:textId="77777777" w:rsidR="00E00A19" w:rsidRDefault="00E00A19" w:rsidP="00EC5F29">
      <w:pPr>
        <w:spacing w:after="160" w:line="259" w:lineRule="auto"/>
        <w:jc w:val="center"/>
        <w:rPr>
          <w:b/>
          <w:szCs w:val="28"/>
        </w:rPr>
      </w:pPr>
      <w:bookmarkStart w:id="5" w:name="_Toc89870892"/>
      <w:bookmarkStart w:id="6" w:name="_Hlk89850382"/>
      <w:bookmarkStart w:id="7" w:name="_Toc41449091"/>
      <w:bookmarkStart w:id="8" w:name="_Toc41886875"/>
      <w:bookmarkEnd w:id="0"/>
    </w:p>
    <w:p w14:paraId="7C5013D3" w14:textId="22301671" w:rsidR="00EC5F29" w:rsidRPr="00C8722B" w:rsidRDefault="00EC5F29" w:rsidP="00EC5F29">
      <w:pPr>
        <w:spacing w:after="160" w:line="259" w:lineRule="auto"/>
        <w:jc w:val="center"/>
        <w:rPr>
          <w:b/>
          <w:szCs w:val="28"/>
        </w:rPr>
      </w:pPr>
      <w:r w:rsidRPr="00C8722B">
        <w:rPr>
          <w:b/>
          <w:szCs w:val="28"/>
        </w:rPr>
        <w:lastRenderedPageBreak/>
        <w:t>СОДЕРЖАНИЕ</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8575"/>
        <w:gridCol w:w="469"/>
      </w:tblGrid>
      <w:tr w:rsidR="00EC5F29" w:rsidRPr="001D4D16" w14:paraId="1669AB03" w14:textId="77777777" w:rsidTr="00EC5F29">
        <w:tc>
          <w:tcPr>
            <w:tcW w:w="636" w:type="dxa"/>
            <w:shd w:val="clear" w:color="auto" w:fill="auto"/>
          </w:tcPr>
          <w:p w14:paraId="7F9A75DB" w14:textId="77777777" w:rsidR="00EC5F29" w:rsidRPr="00EC5F29" w:rsidRDefault="00EC5F29" w:rsidP="00781D19">
            <w:pPr>
              <w:spacing w:line="276" w:lineRule="auto"/>
              <w:contextualSpacing/>
              <w:rPr>
                <w:sz w:val="24"/>
                <w:szCs w:val="24"/>
              </w:rPr>
            </w:pPr>
            <w:r w:rsidRPr="00EC5F29">
              <w:rPr>
                <w:sz w:val="24"/>
                <w:szCs w:val="24"/>
              </w:rPr>
              <w:t>1.</w:t>
            </w:r>
          </w:p>
        </w:tc>
        <w:tc>
          <w:tcPr>
            <w:tcW w:w="9482" w:type="dxa"/>
            <w:shd w:val="clear" w:color="auto" w:fill="auto"/>
          </w:tcPr>
          <w:p w14:paraId="63A83E01" w14:textId="72084D1F" w:rsidR="00EC5F29" w:rsidRPr="00EC5F29" w:rsidRDefault="00EC5F29" w:rsidP="00781D19">
            <w:pPr>
              <w:spacing w:line="276" w:lineRule="auto"/>
              <w:contextualSpacing/>
              <w:jc w:val="both"/>
              <w:rPr>
                <w:sz w:val="24"/>
                <w:szCs w:val="24"/>
              </w:rPr>
            </w:pPr>
            <w:r w:rsidRPr="00EC5F29">
              <w:rPr>
                <w:sz w:val="24"/>
                <w:szCs w:val="24"/>
              </w:rPr>
              <w:t>Наименование дисциплины…………………………………………………</w:t>
            </w:r>
            <w:proofErr w:type="gramStart"/>
            <w:r w:rsidR="001A3C06" w:rsidRPr="00EC5F29">
              <w:rPr>
                <w:sz w:val="24"/>
                <w:szCs w:val="24"/>
              </w:rPr>
              <w:t>……</w:t>
            </w:r>
            <w:r w:rsidRPr="00EC5F29">
              <w:rPr>
                <w:sz w:val="24"/>
                <w:szCs w:val="24"/>
              </w:rPr>
              <w:t>.</w:t>
            </w:r>
            <w:proofErr w:type="gramEnd"/>
          </w:p>
        </w:tc>
        <w:tc>
          <w:tcPr>
            <w:tcW w:w="496" w:type="dxa"/>
            <w:vAlign w:val="center"/>
          </w:tcPr>
          <w:p w14:paraId="485F987C" w14:textId="77777777" w:rsidR="00EC5F29" w:rsidRPr="001D4D16" w:rsidRDefault="00EC5F29" w:rsidP="00781D19">
            <w:pPr>
              <w:spacing w:line="276" w:lineRule="auto"/>
              <w:ind w:left="-14"/>
              <w:contextualSpacing/>
              <w:jc w:val="center"/>
              <w:rPr>
                <w:sz w:val="24"/>
                <w:szCs w:val="24"/>
              </w:rPr>
            </w:pPr>
            <w:r w:rsidRPr="001D4D16">
              <w:rPr>
                <w:sz w:val="24"/>
                <w:szCs w:val="24"/>
              </w:rPr>
              <w:t>3</w:t>
            </w:r>
          </w:p>
        </w:tc>
      </w:tr>
      <w:tr w:rsidR="00EC5F29" w:rsidRPr="001D4D16" w14:paraId="71292850" w14:textId="77777777" w:rsidTr="00EC5F29">
        <w:tc>
          <w:tcPr>
            <w:tcW w:w="636" w:type="dxa"/>
            <w:shd w:val="clear" w:color="auto" w:fill="auto"/>
          </w:tcPr>
          <w:p w14:paraId="6ED23D05" w14:textId="77777777" w:rsidR="00EC5F29" w:rsidRPr="00EC5F29" w:rsidRDefault="00EC5F29" w:rsidP="00781D19">
            <w:pPr>
              <w:spacing w:line="276" w:lineRule="auto"/>
              <w:contextualSpacing/>
              <w:rPr>
                <w:sz w:val="24"/>
                <w:szCs w:val="24"/>
              </w:rPr>
            </w:pPr>
            <w:r w:rsidRPr="00EC5F29">
              <w:rPr>
                <w:sz w:val="24"/>
                <w:szCs w:val="24"/>
              </w:rPr>
              <w:t>2.</w:t>
            </w:r>
          </w:p>
        </w:tc>
        <w:tc>
          <w:tcPr>
            <w:tcW w:w="9482" w:type="dxa"/>
            <w:shd w:val="clear" w:color="auto" w:fill="auto"/>
          </w:tcPr>
          <w:p w14:paraId="127BEC18" w14:textId="77777777" w:rsidR="00EC5F29" w:rsidRPr="00EC5F29" w:rsidRDefault="00EC5F29" w:rsidP="00781D19">
            <w:pPr>
              <w:spacing w:line="276" w:lineRule="auto"/>
              <w:contextualSpacing/>
              <w:jc w:val="both"/>
              <w:rPr>
                <w:sz w:val="24"/>
                <w:szCs w:val="24"/>
              </w:rPr>
            </w:pPr>
            <w:r w:rsidRPr="00EC5F29">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C5F29">
              <w:rPr>
                <w:sz w:val="24"/>
                <w:szCs w:val="24"/>
              </w:rPr>
              <w:t>...........................................</w:t>
            </w:r>
          </w:p>
        </w:tc>
        <w:tc>
          <w:tcPr>
            <w:tcW w:w="496" w:type="dxa"/>
            <w:vAlign w:val="center"/>
          </w:tcPr>
          <w:p w14:paraId="371D1130" w14:textId="77777777" w:rsidR="00EC5F29" w:rsidRPr="001D4D16" w:rsidRDefault="00EC5F29" w:rsidP="00781D19">
            <w:pPr>
              <w:spacing w:line="276" w:lineRule="auto"/>
              <w:ind w:left="-14"/>
              <w:contextualSpacing/>
              <w:jc w:val="center"/>
              <w:rPr>
                <w:sz w:val="24"/>
                <w:szCs w:val="24"/>
              </w:rPr>
            </w:pPr>
            <w:r w:rsidRPr="001D4D16">
              <w:rPr>
                <w:sz w:val="24"/>
                <w:szCs w:val="24"/>
              </w:rPr>
              <w:t>3</w:t>
            </w:r>
          </w:p>
        </w:tc>
      </w:tr>
      <w:tr w:rsidR="00EC5F29" w:rsidRPr="001D4D16" w14:paraId="577309F5" w14:textId="77777777" w:rsidTr="00EC5F29">
        <w:tc>
          <w:tcPr>
            <w:tcW w:w="636" w:type="dxa"/>
            <w:shd w:val="clear" w:color="auto" w:fill="auto"/>
          </w:tcPr>
          <w:p w14:paraId="52FC8903" w14:textId="77777777" w:rsidR="00EC5F29" w:rsidRPr="00EC5F29" w:rsidRDefault="00EC5F29" w:rsidP="00781D19">
            <w:pPr>
              <w:spacing w:line="276" w:lineRule="auto"/>
              <w:contextualSpacing/>
              <w:rPr>
                <w:sz w:val="24"/>
                <w:szCs w:val="24"/>
              </w:rPr>
            </w:pPr>
            <w:r w:rsidRPr="00EC5F29">
              <w:rPr>
                <w:sz w:val="24"/>
                <w:szCs w:val="24"/>
              </w:rPr>
              <w:t>3.</w:t>
            </w:r>
          </w:p>
        </w:tc>
        <w:tc>
          <w:tcPr>
            <w:tcW w:w="9482" w:type="dxa"/>
            <w:shd w:val="clear" w:color="auto" w:fill="auto"/>
          </w:tcPr>
          <w:p w14:paraId="3D210CFC" w14:textId="77777777" w:rsidR="00EC5F29" w:rsidRPr="00EC5F29" w:rsidRDefault="00EC5F29" w:rsidP="00781D19">
            <w:pPr>
              <w:spacing w:line="276" w:lineRule="auto"/>
              <w:contextualSpacing/>
              <w:jc w:val="both"/>
              <w:rPr>
                <w:sz w:val="24"/>
                <w:szCs w:val="24"/>
              </w:rPr>
            </w:pPr>
            <w:r w:rsidRPr="00EC5F29">
              <w:rPr>
                <w:bCs/>
                <w:iCs/>
                <w:sz w:val="24"/>
                <w:szCs w:val="24"/>
              </w:rPr>
              <w:t>Место дисциплины в структуре образовательной программы...........................</w:t>
            </w:r>
          </w:p>
        </w:tc>
        <w:tc>
          <w:tcPr>
            <w:tcW w:w="496" w:type="dxa"/>
            <w:vAlign w:val="center"/>
          </w:tcPr>
          <w:p w14:paraId="37FBF1AB" w14:textId="77777777" w:rsidR="00EC5F29" w:rsidRPr="001D4D16" w:rsidRDefault="00EC5F29" w:rsidP="00781D19">
            <w:pPr>
              <w:spacing w:line="276" w:lineRule="auto"/>
              <w:ind w:left="-14"/>
              <w:contextualSpacing/>
              <w:jc w:val="center"/>
              <w:rPr>
                <w:sz w:val="24"/>
                <w:szCs w:val="24"/>
              </w:rPr>
            </w:pPr>
            <w:r w:rsidRPr="001D4D16">
              <w:rPr>
                <w:sz w:val="24"/>
                <w:szCs w:val="24"/>
              </w:rPr>
              <w:t>4</w:t>
            </w:r>
          </w:p>
        </w:tc>
      </w:tr>
      <w:tr w:rsidR="00EC5F29" w:rsidRPr="001D4D16" w14:paraId="3FEE7E2A" w14:textId="77777777" w:rsidTr="00EC5F29">
        <w:tc>
          <w:tcPr>
            <w:tcW w:w="636" w:type="dxa"/>
            <w:shd w:val="clear" w:color="auto" w:fill="auto"/>
          </w:tcPr>
          <w:p w14:paraId="7351D7DD" w14:textId="77777777" w:rsidR="00EC5F29" w:rsidRPr="00EC5F29" w:rsidRDefault="00EC5F29" w:rsidP="00781D19">
            <w:pPr>
              <w:spacing w:line="276" w:lineRule="auto"/>
              <w:contextualSpacing/>
              <w:rPr>
                <w:sz w:val="24"/>
                <w:szCs w:val="24"/>
              </w:rPr>
            </w:pPr>
            <w:r w:rsidRPr="00EC5F29">
              <w:rPr>
                <w:sz w:val="24"/>
                <w:szCs w:val="24"/>
              </w:rPr>
              <w:t>4.</w:t>
            </w:r>
          </w:p>
        </w:tc>
        <w:tc>
          <w:tcPr>
            <w:tcW w:w="9482" w:type="dxa"/>
            <w:shd w:val="clear" w:color="auto" w:fill="auto"/>
          </w:tcPr>
          <w:p w14:paraId="25D32DA7" w14:textId="2CE1383A" w:rsidR="00EC5F29" w:rsidRPr="00EC5F29" w:rsidRDefault="00EC5F29" w:rsidP="00781D19">
            <w:pPr>
              <w:spacing w:line="276" w:lineRule="auto"/>
              <w:contextualSpacing/>
              <w:jc w:val="both"/>
              <w:rPr>
                <w:iCs/>
                <w:sz w:val="24"/>
                <w:szCs w:val="24"/>
              </w:rPr>
            </w:pPr>
            <w:r w:rsidRPr="00EC5F29">
              <w:rPr>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EC5F29">
              <w:rPr>
                <w:iCs/>
                <w:sz w:val="24"/>
                <w:szCs w:val="24"/>
              </w:rPr>
              <w:t>………………</w:t>
            </w:r>
            <w:r w:rsidR="001A3C06" w:rsidRPr="00EC5F29">
              <w:rPr>
                <w:iCs/>
                <w:sz w:val="24"/>
                <w:szCs w:val="24"/>
              </w:rPr>
              <w:t>……</w:t>
            </w:r>
            <w:r w:rsidRPr="00EC5F29">
              <w:rPr>
                <w:iCs/>
                <w:sz w:val="24"/>
                <w:szCs w:val="24"/>
              </w:rPr>
              <w:t>………………………………</w:t>
            </w:r>
            <w:proofErr w:type="gramStart"/>
            <w:r w:rsidRPr="00EC5F29">
              <w:rPr>
                <w:iCs/>
                <w:sz w:val="24"/>
                <w:szCs w:val="24"/>
              </w:rPr>
              <w:t>…….</w:t>
            </w:r>
            <w:proofErr w:type="gramEnd"/>
            <w:r w:rsidRPr="00EC5F29">
              <w:rPr>
                <w:iCs/>
                <w:sz w:val="24"/>
                <w:szCs w:val="24"/>
              </w:rPr>
              <w:t>.</w:t>
            </w:r>
          </w:p>
        </w:tc>
        <w:tc>
          <w:tcPr>
            <w:tcW w:w="496" w:type="dxa"/>
            <w:vAlign w:val="center"/>
          </w:tcPr>
          <w:p w14:paraId="318B1697" w14:textId="77777777" w:rsidR="00EC5F29" w:rsidRPr="001D4D16" w:rsidRDefault="00EC5F29" w:rsidP="00781D19">
            <w:pPr>
              <w:spacing w:line="276" w:lineRule="auto"/>
              <w:ind w:left="-14"/>
              <w:contextualSpacing/>
              <w:jc w:val="center"/>
              <w:rPr>
                <w:sz w:val="24"/>
                <w:szCs w:val="24"/>
              </w:rPr>
            </w:pPr>
            <w:r w:rsidRPr="001D4D16">
              <w:rPr>
                <w:sz w:val="24"/>
                <w:szCs w:val="24"/>
              </w:rPr>
              <w:t>4</w:t>
            </w:r>
          </w:p>
        </w:tc>
      </w:tr>
      <w:tr w:rsidR="00EC5F29" w:rsidRPr="001D4D16" w14:paraId="47B1DFF4" w14:textId="77777777" w:rsidTr="00EC5F29">
        <w:tc>
          <w:tcPr>
            <w:tcW w:w="636" w:type="dxa"/>
            <w:shd w:val="clear" w:color="auto" w:fill="auto"/>
          </w:tcPr>
          <w:p w14:paraId="3B6AECE5" w14:textId="77777777" w:rsidR="00EC5F29" w:rsidRPr="00EC5F29" w:rsidRDefault="00EC5F29" w:rsidP="00781D19">
            <w:pPr>
              <w:spacing w:line="276" w:lineRule="auto"/>
              <w:contextualSpacing/>
              <w:rPr>
                <w:sz w:val="24"/>
                <w:szCs w:val="24"/>
              </w:rPr>
            </w:pPr>
            <w:r w:rsidRPr="00EC5F29">
              <w:rPr>
                <w:sz w:val="24"/>
                <w:szCs w:val="24"/>
              </w:rPr>
              <w:t>5.</w:t>
            </w:r>
          </w:p>
        </w:tc>
        <w:tc>
          <w:tcPr>
            <w:tcW w:w="9482" w:type="dxa"/>
            <w:shd w:val="clear" w:color="auto" w:fill="auto"/>
          </w:tcPr>
          <w:p w14:paraId="100EECA7" w14:textId="77777777" w:rsidR="00EC5F29" w:rsidRPr="00EC5F29" w:rsidRDefault="00EC5F29" w:rsidP="00781D19">
            <w:pPr>
              <w:spacing w:line="276" w:lineRule="auto"/>
              <w:contextualSpacing/>
              <w:jc w:val="both"/>
              <w:rPr>
                <w:bCs/>
                <w:iCs/>
                <w:sz w:val="24"/>
                <w:szCs w:val="24"/>
              </w:rPr>
            </w:pPr>
            <w:r w:rsidRPr="00EC5F29">
              <w:rPr>
                <w:bCs/>
                <w:iCs/>
                <w:sz w:val="24"/>
                <w:szCs w:val="24"/>
              </w:rPr>
              <w:t xml:space="preserve">Содержание дисциплины, структурированное по темам </w:t>
            </w:r>
            <w:r w:rsidRPr="00EC5F29">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EC5F29">
              <w:rPr>
                <w:bCs/>
                <w:iCs/>
                <w:sz w:val="24"/>
                <w:szCs w:val="24"/>
              </w:rPr>
              <w:t xml:space="preserve"> (разделам) дисциплины с указанием их объемов (в академических часах) и видов учебных занятий…………………………………………………………...............................</w:t>
            </w:r>
          </w:p>
        </w:tc>
        <w:tc>
          <w:tcPr>
            <w:tcW w:w="496" w:type="dxa"/>
            <w:vAlign w:val="center"/>
          </w:tcPr>
          <w:p w14:paraId="279985E1" w14:textId="7E96D587" w:rsidR="00EC5F29" w:rsidRPr="001D4D16" w:rsidRDefault="001D4D16" w:rsidP="00781D19">
            <w:pPr>
              <w:spacing w:line="276" w:lineRule="auto"/>
              <w:ind w:left="-14"/>
              <w:contextualSpacing/>
              <w:jc w:val="center"/>
              <w:rPr>
                <w:sz w:val="24"/>
                <w:szCs w:val="24"/>
              </w:rPr>
            </w:pPr>
            <w:r w:rsidRPr="001D4D16">
              <w:rPr>
                <w:sz w:val="24"/>
                <w:szCs w:val="24"/>
              </w:rPr>
              <w:t>5</w:t>
            </w:r>
          </w:p>
        </w:tc>
      </w:tr>
      <w:tr w:rsidR="00EC5F29" w:rsidRPr="001D4D16" w14:paraId="4F3A639C" w14:textId="77777777" w:rsidTr="00EC5F29">
        <w:tc>
          <w:tcPr>
            <w:tcW w:w="636" w:type="dxa"/>
            <w:shd w:val="clear" w:color="auto" w:fill="auto"/>
          </w:tcPr>
          <w:p w14:paraId="0DE97DF8" w14:textId="77777777" w:rsidR="00EC5F29" w:rsidRPr="00EC5F29" w:rsidRDefault="00EC5F29" w:rsidP="00781D19">
            <w:pPr>
              <w:spacing w:line="276" w:lineRule="auto"/>
              <w:contextualSpacing/>
              <w:rPr>
                <w:sz w:val="24"/>
                <w:szCs w:val="24"/>
              </w:rPr>
            </w:pPr>
            <w:r w:rsidRPr="00EC5F29">
              <w:rPr>
                <w:sz w:val="24"/>
                <w:szCs w:val="24"/>
              </w:rPr>
              <w:t>5.1.</w:t>
            </w:r>
          </w:p>
        </w:tc>
        <w:tc>
          <w:tcPr>
            <w:tcW w:w="9482" w:type="dxa"/>
            <w:shd w:val="clear" w:color="auto" w:fill="auto"/>
          </w:tcPr>
          <w:p w14:paraId="51923CE7" w14:textId="77777777" w:rsidR="00EC5F29" w:rsidRPr="00EC5F29" w:rsidRDefault="00EC5F29" w:rsidP="00781D19">
            <w:pPr>
              <w:spacing w:line="276" w:lineRule="auto"/>
              <w:contextualSpacing/>
              <w:jc w:val="both"/>
              <w:rPr>
                <w:sz w:val="24"/>
                <w:szCs w:val="24"/>
              </w:rPr>
            </w:pPr>
            <w:r w:rsidRPr="00EC5F29">
              <w:rPr>
                <w:sz w:val="24"/>
                <w:szCs w:val="24"/>
              </w:rPr>
              <w:t>Содержание дисциплины……………………………………………………………</w:t>
            </w:r>
          </w:p>
        </w:tc>
        <w:tc>
          <w:tcPr>
            <w:tcW w:w="496" w:type="dxa"/>
            <w:vAlign w:val="center"/>
          </w:tcPr>
          <w:p w14:paraId="72375164" w14:textId="6E4B6925" w:rsidR="00EC5F29" w:rsidRPr="001D4D16" w:rsidRDefault="001D4D16" w:rsidP="00781D19">
            <w:pPr>
              <w:spacing w:line="276" w:lineRule="auto"/>
              <w:ind w:left="-14"/>
              <w:contextualSpacing/>
              <w:jc w:val="center"/>
              <w:rPr>
                <w:sz w:val="24"/>
                <w:szCs w:val="24"/>
              </w:rPr>
            </w:pPr>
            <w:r w:rsidRPr="001D4D16">
              <w:rPr>
                <w:sz w:val="24"/>
                <w:szCs w:val="24"/>
              </w:rPr>
              <w:t>5</w:t>
            </w:r>
          </w:p>
        </w:tc>
      </w:tr>
      <w:tr w:rsidR="00EC5F29" w:rsidRPr="001D4D16" w14:paraId="78D7B893" w14:textId="77777777" w:rsidTr="00EC5F29">
        <w:tc>
          <w:tcPr>
            <w:tcW w:w="636" w:type="dxa"/>
            <w:shd w:val="clear" w:color="auto" w:fill="auto"/>
          </w:tcPr>
          <w:p w14:paraId="0E0C424C" w14:textId="77777777" w:rsidR="00EC5F29" w:rsidRPr="00EC5F29" w:rsidRDefault="00EC5F29" w:rsidP="00781D19">
            <w:pPr>
              <w:spacing w:line="276" w:lineRule="auto"/>
              <w:contextualSpacing/>
              <w:rPr>
                <w:sz w:val="24"/>
                <w:szCs w:val="24"/>
              </w:rPr>
            </w:pPr>
            <w:r w:rsidRPr="00EC5F29">
              <w:rPr>
                <w:sz w:val="24"/>
                <w:szCs w:val="24"/>
              </w:rPr>
              <w:t>5.2.</w:t>
            </w:r>
          </w:p>
        </w:tc>
        <w:tc>
          <w:tcPr>
            <w:tcW w:w="9482" w:type="dxa"/>
            <w:shd w:val="clear" w:color="auto" w:fill="auto"/>
          </w:tcPr>
          <w:p w14:paraId="0758234C" w14:textId="77777777" w:rsidR="00EC5F29" w:rsidRPr="00EC5F29" w:rsidRDefault="00EC5F29" w:rsidP="00781D19">
            <w:pPr>
              <w:spacing w:line="276" w:lineRule="auto"/>
              <w:contextualSpacing/>
              <w:jc w:val="both"/>
              <w:rPr>
                <w:sz w:val="24"/>
                <w:szCs w:val="24"/>
              </w:rPr>
            </w:pPr>
            <w:r w:rsidRPr="00EC5F29">
              <w:rPr>
                <w:sz w:val="24"/>
                <w:szCs w:val="24"/>
              </w:rPr>
              <w:t>Учебно-тематический план…………………………………………………………</w:t>
            </w:r>
          </w:p>
        </w:tc>
        <w:tc>
          <w:tcPr>
            <w:tcW w:w="496" w:type="dxa"/>
            <w:vAlign w:val="center"/>
          </w:tcPr>
          <w:p w14:paraId="5B4ECB3D" w14:textId="0FDB0BBD" w:rsidR="00EC5F29" w:rsidRPr="001D4D16" w:rsidRDefault="001D4D16" w:rsidP="00781D19">
            <w:pPr>
              <w:spacing w:line="276" w:lineRule="auto"/>
              <w:contextualSpacing/>
              <w:jc w:val="center"/>
              <w:rPr>
                <w:sz w:val="24"/>
                <w:szCs w:val="24"/>
              </w:rPr>
            </w:pPr>
            <w:r w:rsidRPr="001D4D16">
              <w:rPr>
                <w:sz w:val="24"/>
                <w:szCs w:val="24"/>
              </w:rPr>
              <w:t>6</w:t>
            </w:r>
          </w:p>
        </w:tc>
      </w:tr>
      <w:tr w:rsidR="00EC5F29" w:rsidRPr="001D4D16" w14:paraId="1CB562D2" w14:textId="77777777" w:rsidTr="00EC5F29">
        <w:trPr>
          <w:trHeight w:val="433"/>
        </w:trPr>
        <w:tc>
          <w:tcPr>
            <w:tcW w:w="636" w:type="dxa"/>
            <w:shd w:val="clear" w:color="auto" w:fill="auto"/>
          </w:tcPr>
          <w:p w14:paraId="06D0E24E" w14:textId="77777777" w:rsidR="00EC5F29" w:rsidRPr="00EC5F29" w:rsidRDefault="00EC5F29" w:rsidP="00781D19">
            <w:pPr>
              <w:spacing w:line="276" w:lineRule="auto"/>
              <w:contextualSpacing/>
              <w:rPr>
                <w:sz w:val="24"/>
                <w:szCs w:val="24"/>
              </w:rPr>
            </w:pPr>
            <w:r w:rsidRPr="00EC5F29">
              <w:rPr>
                <w:sz w:val="24"/>
                <w:szCs w:val="24"/>
              </w:rPr>
              <w:t>5.3.</w:t>
            </w:r>
          </w:p>
        </w:tc>
        <w:tc>
          <w:tcPr>
            <w:tcW w:w="9482" w:type="dxa"/>
            <w:shd w:val="clear" w:color="auto" w:fill="auto"/>
          </w:tcPr>
          <w:p w14:paraId="16868A67" w14:textId="77777777" w:rsidR="00EC5F29" w:rsidRPr="00EC5F29" w:rsidRDefault="00EC5F29" w:rsidP="00781D19">
            <w:pPr>
              <w:spacing w:line="276" w:lineRule="auto"/>
              <w:contextualSpacing/>
              <w:jc w:val="both"/>
              <w:rPr>
                <w:sz w:val="24"/>
                <w:szCs w:val="24"/>
              </w:rPr>
            </w:pPr>
            <w:r w:rsidRPr="00EC5F29">
              <w:rPr>
                <w:sz w:val="24"/>
                <w:szCs w:val="24"/>
              </w:rPr>
              <w:t>Содержание семинаров, практических занятий………………..............................</w:t>
            </w:r>
          </w:p>
        </w:tc>
        <w:tc>
          <w:tcPr>
            <w:tcW w:w="496" w:type="dxa"/>
            <w:vAlign w:val="center"/>
          </w:tcPr>
          <w:p w14:paraId="42785082" w14:textId="4AFCE131" w:rsidR="00EC5F29" w:rsidRPr="001D4D16" w:rsidRDefault="001D4D16" w:rsidP="00781D19">
            <w:pPr>
              <w:spacing w:line="276" w:lineRule="auto"/>
              <w:contextualSpacing/>
              <w:jc w:val="center"/>
              <w:rPr>
                <w:sz w:val="24"/>
                <w:szCs w:val="24"/>
              </w:rPr>
            </w:pPr>
            <w:r w:rsidRPr="001D4D16">
              <w:rPr>
                <w:sz w:val="24"/>
                <w:szCs w:val="24"/>
              </w:rPr>
              <w:t>7</w:t>
            </w:r>
          </w:p>
        </w:tc>
      </w:tr>
      <w:tr w:rsidR="00EC5F29" w:rsidRPr="001D4D16" w14:paraId="07DF4B62" w14:textId="77777777" w:rsidTr="00EC5F29">
        <w:tc>
          <w:tcPr>
            <w:tcW w:w="636" w:type="dxa"/>
            <w:shd w:val="clear" w:color="auto" w:fill="auto"/>
          </w:tcPr>
          <w:p w14:paraId="759CD2B9" w14:textId="77777777" w:rsidR="00EC5F29" w:rsidRPr="00EC5F29" w:rsidRDefault="00EC5F29" w:rsidP="00781D19">
            <w:pPr>
              <w:spacing w:line="276" w:lineRule="auto"/>
              <w:contextualSpacing/>
              <w:rPr>
                <w:sz w:val="24"/>
                <w:szCs w:val="24"/>
              </w:rPr>
            </w:pPr>
            <w:r w:rsidRPr="00EC5F29">
              <w:rPr>
                <w:sz w:val="24"/>
                <w:szCs w:val="24"/>
              </w:rPr>
              <w:t>6.</w:t>
            </w:r>
          </w:p>
        </w:tc>
        <w:tc>
          <w:tcPr>
            <w:tcW w:w="9482" w:type="dxa"/>
            <w:shd w:val="clear" w:color="auto" w:fill="auto"/>
          </w:tcPr>
          <w:p w14:paraId="1C4D0B81" w14:textId="5909D40E" w:rsidR="00EC5F29" w:rsidRPr="00EC5F29" w:rsidRDefault="00EC5F29" w:rsidP="00781D19">
            <w:pPr>
              <w:tabs>
                <w:tab w:val="left" w:pos="9214"/>
                <w:tab w:val="left" w:pos="9356"/>
              </w:tabs>
              <w:spacing w:line="276" w:lineRule="auto"/>
              <w:contextualSpacing/>
              <w:jc w:val="both"/>
              <w:rPr>
                <w:bCs/>
                <w:iCs/>
                <w:sz w:val="24"/>
                <w:szCs w:val="24"/>
              </w:rPr>
            </w:pPr>
            <w:r w:rsidRPr="00EC5F29">
              <w:rPr>
                <w:sz w:val="24"/>
                <w:szCs w:val="24"/>
              </w:rPr>
              <w:t>Перечень учебно-методического обеспечения для самостоятельной работы обучающихся по дисциплине</w:t>
            </w:r>
            <w:r w:rsidRPr="00EC5F29">
              <w:rPr>
                <w:bCs/>
                <w:iCs/>
                <w:sz w:val="24"/>
                <w:szCs w:val="24"/>
              </w:rPr>
              <w:t>………………………………………………</w:t>
            </w:r>
            <w:r w:rsidR="001A3C06" w:rsidRPr="00EC5F29">
              <w:rPr>
                <w:bCs/>
                <w:iCs/>
                <w:sz w:val="24"/>
                <w:szCs w:val="24"/>
              </w:rPr>
              <w:t>……</w:t>
            </w:r>
          </w:p>
        </w:tc>
        <w:tc>
          <w:tcPr>
            <w:tcW w:w="496" w:type="dxa"/>
            <w:vAlign w:val="center"/>
          </w:tcPr>
          <w:p w14:paraId="52BF16EC" w14:textId="644525E9" w:rsidR="00EC5F29" w:rsidRPr="001D4D16" w:rsidRDefault="001D4D16" w:rsidP="00781D19">
            <w:pPr>
              <w:spacing w:line="276" w:lineRule="auto"/>
              <w:contextualSpacing/>
              <w:jc w:val="center"/>
              <w:rPr>
                <w:sz w:val="24"/>
                <w:szCs w:val="24"/>
              </w:rPr>
            </w:pPr>
            <w:r w:rsidRPr="001D4D16">
              <w:rPr>
                <w:sz w:val="24"/>
                <w:szCs w:val="24"/>
              </w:rPr>
              <w:t>8</w:t>
            </w:r>
          </w:p>
        </w:tc>
      </w:tr>
      <w:tr w:rsidR="00EC5F29" w:rsidRPr="00A26216" w14:paraId="28D20117" w14:textId="77777777" w:rsidTr="00EC5F29">
        <w:tc>
          <w:tcPr>
            <w:tcW w:w="636" w:type="dxa"/>
            <w:shd w:val="clear" w:color="auto" w:fill="auto"/>
          </w:tcPr>
          <w:p w14:paraId="1C5B9471" w14:textId="77777777" w:rsidR="00EC5F29" w:rsidRPr="00EC5F29" w:rsidRDefault="00EC5F29" w:rsidP="00781D19">
            <w:pPr>
              <w:spacing w:line="276" w:lineRule="auto"/>
              <w:contextualSpacing/>
              <w:rPr>
                <w:sz w:val="24"/>
                <w:szCs w:val="24"/>
              </w:rPr>
            </w:pPr>
            <w:r w:rsidRPr="00EC5F29">
              <w:rPr>
                <w:sz w:val="24"/>
                <w:szCs w:val="24"/>
              </w:rPr>
              <w:t>6.1.</w:t>
            </w:r>
          </w:p>
        </w:tc>
        <w:tc>
          <w:tcPr>
            <w:tcW w:w="9482" w:type="dxa"/>
            <w:shd w:val="clear" w:color="auto" w:fill="auto"/>
          </w:tcPr>
          <w:p w14:paraId="005A827B" w14:textId="77777777" w:rsidR="00EC5F29" w:rsidRPr="00EC5F29" w:rsidRDefault="00EC5F29" w:rsidP="00781D19">
            <w:pPr>
              <w:tabs>
                <w:tab w:val="left" w:pos="9214"/>
                <w:tab w:val="left" w:pos="9356"/>
              </w:tabs>
              <w:spacing w:line="276" w:lineRule="auto"/>
              <w:contextualSpacing/>
              <w:jc w:val="both"/>
              <w:rPr>
                <w:bCs/>
                <w:iCs/>
                <w:sz w:val="24"/>
                <w:szCs w:val="24"/>
              </w:rPr>
            </w:pPr>
            <w:r w:rsidRPr="00EC5F29">
              <w:rPr>
                <w:bCs/>
                <w:sz w:val="24"/>
                <w:szCs w:val="24"/>
              </w:rPr>
              <w:t>Перечень вопросов, отводимых на самостоятельное освоение дисциплины, формы внеаудиторной самостоятельной работы</w:t>
            </w:r>
            <w:r w:rsidRPr="00EC5F29">
              <w:rPr>
                <w:bCs/>
                <w:iCs/>
                <w:sz w:val="24"/>
                <w:szCs w:val="24"/>
              </w:rPr>
              <w:t>……………………………</w:t>
            </w:r>
            <w:proofErr w:type="gramStart"/>
            <w:r w:rsidRPr="00EC5F29">
              <w:rPr>
                <w:bCs/>
                <w:iCs/>
                <w:sz w:val="24"/>
                <w:szCs w:val="24"/>
              </w:rPr>
              <w:t>…….</w:t>
            </w:r>
            <w:proofErr w:type="gramEnd"/>
          </w:p>
        </w:tc>
        <w:tc>
          <w:tcPr>
            <w:tcW w:w="496" w:type="dxa"/>
            <w:vAlign w:val="center"/>
          </w:tcPr>
          <w:p w14:paraId="2B4C4A7A" w14:textId="19EC961D" w:rsidR="00EC5F29" w:rsidRPr="00A26216" w:rsidRDefault="00A26216" w:rsidP="00781D19">
            <w:pPr>
              <w:spacing w:line="276" w:lineRule="auto"/>
              <w:contextualSpacing/>
              <w:jc w:val="center"/>
              <w:rPr>
                <w:sz w:val="24"/>
                <w:szCs w:val="24"/>
              </w:rPr>
            </w:pPr>
            <w:r w:rsidRPr="00A26216">
              <w:rPr>
                <w:sz w:val="24"/>
                <w:szCs w:val="24"/>
              </w:rPr>
              <w:t>8</w:t>
            </w:r>
          </w:p>
        </w:tc>
      </w:tr>
      <w:tr w:rsidR="00EC5F29" w:rsidRPr="00A26216" w14:paraId="4E8FDBF9" w14:textId="77777777" w:rsidTr="00EC5F29">
        <w:tc>
          <w:tcPr>
            <w:tcW w:w="636" w:type="dxa"/>
            <w:shd w:val="clear" w:color="auto" w:fill="auto"/>
          </w:tcPr>
          <w:p w14:paraId="1B809E42" w14:textId="77777777" w:rsidR="00EC5F29" w:rsidRPr="00EC5F29" w:rsidRDefault="00EC5F29" w:rsidP="00781D19">
            <w:pPr>
              <w:spacing w:line="276" w:lineRule="auto"/>
              <w:contextualSpacing/>
              <w:rPr>
                <w:sz w:val="24"/>
                <w:szCs w:val="24"/>
              </w:rPr>
            </w:pPr>
            <w:r w:rsidRPr="00EC5F29">
              <w:rPr>
                <w:sz w:val="24"/>
                <w:szCs w:val="24"/>
              </w:rPr>
              <w:t>6.2.</w:t>
            </w:r>
          </w:p>
        </w:tc>
        <w:tc>
          <w:tcPr>
            <w:tcW w:w="9482" w:type="dxa"/>
            <w:shd w:val="clear" w:color="auto" w:fill="auto"/>
          </w:tcPr>
          <w:p w14:paraId="304407B8" w14:textId="77777777" w:rsidR="00EC5F29" w:rsidRPr="00EC5F29" w:rsidRDefault="00EC5F29" w:rsidP="00781D19">
            <w:pPr>
              <w:tabs>
                <w:tab w:val="left" w:pos="9214"/>
                <w:tab w:val="left" w:pos="9356"/>
              </w:tabs>
              <w:spacing w:line="276" w:lineRule="auto"/>
              <w:contextualSpacing/>
              <w:jc w:val="both"/>
              <w:rPr>
                <w:bCs/>
                <w:iCs/>
                <w:sz w:val="24"/>
                <w:szCs w:val="24"/>
              </w:rPr>
            </w:pPr>
            <w:r w:rsidRPr="00EC5F29">
              <w:rPr>
                <w:bCs/>
                <w:sz w:val="24"/>
                <w:szCs w:val="24"/>
              </w:rPr>
              <w:t>Перечень вопросов, заданий, тем для подготовки к текущему контролю</w:t>
            </w:r>
            <w:r w:rsidRPr="00EC5F29">
              <w:rPr>
                <w:bCs/>
                <w:iCs/>
                <w:sz w:val="24"/>
                <w:szCs w:val="24"/>
              </w:rPr>
              <w:t>...........</w:t>
            </w:r>
          </w:p>
        </w:tc>
        <w:tc>
          <w:tcPr>
            <w:tcW w:w="496" w:type="dxa"/>
            <w:vAlign w:val="center"/>
          </w:tcPr>
          <w:p w14:paraId="3CE8EB18" w14:textId="374903D9" w:rsidR="00EC5F29" w:rsidRPr="00A26216" w:rsidRDefault="00EC5F29" w:rsidP="00781D19">
            <w:pPr>
              <w:spacing w:line="276" w:lineRule="auto"/>
              <w:contextualSpacing/>
              <w:jc w:val="center"/>
              <w:rPr>
                <w:sz w:val="24"/>
                <w:szCs w:val="24"/>
              </w:rPr>
            </w:pPr>
            <w:r w:rsidRPr="00A26216">
              <w:rPr>
                <w:sz w:val="24"/>
                <w:szCs w:val="24"/>
              </w:rPr>
              <w:t>1</w:t>
            </w:r>
            <w:r w:rsidR="00A26216">
              <w:rPr>
                <w:sz w:val="24"/>
                <w:szCs w:val="24"/>
              </w:rPr>
              <w:t>0</w:t>
            </w:r>
          </w:p>
        </w:tc>
      </w:tr>
      <w:tr w:rsidR="00EC5F29" w:rsidRPr="00A26216" w14:paraId="1BC3DDBD" w14:textId="77777777" w:rsidTr="00EC5F29">
        <w:tc>
          <w:tcPr>
            <w:tcW w:w="636" w:type="dxa"/>
            <w:shd w:val="clear" w:color="auto" w:fill="auto"/>
          </w:tcPr>
          <w:p w14:paraId="7FF6BAA4" w14:textId="77777777" w:rsidR="00EC5F29" w:rsidRPr="00EC5F29" w:rsidRDefault="00EC5F29" w:rsidP="00781D19">
            <w:pPr>
              <w:spacing w:line="276" w:lineRule="auto"/>
              <w:contextualSpacing/>
              <w:rPr>
                <w:sz w:val="24"/>
                <w:szCs w:val="24"/>
              </w:rPr>
            </w:pPr>
            <w:r w:rsidRPr="00EC5F29">
              <w:rPr>
                <w:sz w:val="24"/>
                <w:szCs w:val="24"/>
              </w:rPr>
              <w:t>7.</w:t>
            </w:r>
          </w:p>
        </w:tc>
        <w:tc>
          <w:tcPr>
            <w:tcW w:w="9482" w:type="dxa"/>
            <w:shd w:val="clear" w:color="auto" w:fill="auto"/>
          </w:tcPr>
          <w:p w14:paraId="376327F4" w14:textId="77777777" w:rsidR="00EC5F29" w:rsidRPr="00EC5F29" w:rsidRDefault="00EC5F29" w:rsidP="00781D19">
            <w:pPr>
              <w:spacing w:line="276" w:lineRule="auto"/>
              <w:ind w:right="-1"/>
              <w:contextualSpacing/>
              <w:jc w:val="both"/>
              <w:rPr>
                <w:sz w:val="24"/>
                <w:szCs w:val="24"/>
              </w:rPr>
            </w:pPr>
            <w:r w:rsidRPr="00EC5F29">
              <w:rPr>
                <w:sz w:val="24"/>
                <w:szCs w:val="24"/>
              </w:rPr>
              <w:t>Фонд оценочных средств для проведения промежуточной аттестации обучающихся по дисциплине…………………………………………………</w:t>
            </w:r>
            <w:proofErr w:type="gramStart"/>
            <w:r w:rsidRPr="00EC5F29">
              <w:rPr>
                <w:sz w:val="24"/>
                <w:szCs w:val="24"/>
              </w:rPr>
              <w:t>…….</w:t>
            </w:r>
            <w:proofErr w:type="gramEnd"/>
          </w:p>
        </w:tc>
        <w:tc>
          <w:tcPr>
            <w:tcW w:w="496" w:type="dxa"/>
            <w:vAlign w:val="center"/>
          </w:tcPr>
          <w:p w14:paraId="72009793" w14:textId="6AF57527" w:rsidR="00EC5F29" w:rsidRPr="00A26216" w:rsidRDefault="00A26216" w:rsidP="00781D19">
            <w:pPr>
              <w:spacing w:line="276" w:lineRule="auto"/>
              <w:contextualSpacing/>
              <w:jc w:val="center"/>
              <w:rPr>
                <w:sz w:val="24"/>
                <w:szCs w:val="24"/>
              </w:rPr>
            </w:pPr>
            <w:r>
              <w:rPr>
                <w:sz w:val="24"/>
                <w:szCs w:val="24"/>
              </w:rPr>
              <w:t>11</w:t>
            </w:r>
          </w:p>
        </w:tc>
      </w:tr>
      <w:tr w:rsidR="00EC5F29" w:rsidRPr="00A26216" w14:paraId="1C0E9DAA" w14:textId="77777777" w:rsidTr="00EC5F29">
        <w:tc>
          <w:tcPr>
            <w:tcW w:w="636" w:type="dxa"/>
            <w:shd w:val="clear" w:color="auto" w:fill="auto"/>
          </w:tcPr>
          <w:p w14:paraId="441E4E89" w14:textId="77777777" w:rsidR="00EC5F29" w:rsidRPr="00EC5F29" w:rsidRDefault="00EC5F29" w:rsidP="00781D19">
            <w:pPr>
              <w:spacing w:line="276" w:lineRule="auto"/>
              <w:contextualSpacing/>
              <w:rPr>
                <w:sz w:val="24"/>
                <w:szCs w:val="24"/>
              </w:rPr>
            </w:pPr>
            <w:r w:rsidRPr="00EC5F29">
              <w:rPr>
                <w:sz w:val="24"/>
                <w:szCs w:val="24"/>
              </w:rPr>
              <w:t>8.</w:t>
            </w:r>
          </w:p>
        </w:tc>
        <w:tc>
          <w:tcPr>
            <w:tcW w:w="9482" w:type="dxa"/>
            <w:shd w:val="clear" w:color="auto" w:fill="auto"/>
          </w:tcPr>
          <w:p w14:paraId="59B7C46C" w14:textId="77777777" w:rsidR="00EC5F29" w:rsidRPr="00EC5F29" w:rsidRDefault="00EC5F29" w:rsidP="00781D19">
            <w:pPr>
              <w:spacing w:line="276" w:lineRule="auto"/>
              <w:contextualSpacing/>
              <w:jc w:val="both"/>
              <w:rPr>
                <w:sz w:val="24"/>
                <w:szCs w:val="24"/>
              </w:rPr>
            </w:pPr>
            <w:r w:rsidRPr="00EC5F29">
              <w:rPr>
                <w:bCs/>
                <w:iCs/>
                <w:sz w:val="24"/>
                <w:szCs w:val="24"/>
              </w:rPr>
              <w:t>Перечень основной и дополнительной учебной литературы, необходимой для освоения дисциплины……………………….......................................................</w:t>
            </w:r>
          </w:p>
        </w:tc>
        <w:tc>
          <w:tcPr>
            <w:tcW w:w="496" w:type="dxa"/>
            <w:vAlign w:val="center"/>
          </w:tcPr>
          <w:p w14:paraId="79F7373A" w14:textId="3D46CD79" w:rsidR="00EC5F29" w:rsidRPr="00A26216" w:rsidRDefault="00A26216" w:rsidP="00781D19">
            <w:pPr>
              <w:spacing w:line="276" w:lineRule="auto"/>
              <w:contextualSpacing/>
              <w:jc w:val="center"/>
              <w:rPr>
                <w:sz w:val="24"/>
                <w:szCs w:val="24"/>
              </w:rPr>
            </w:pPr>
            <w:r>
              <w:rPr>
                <w:sz w:val="24"/>
                <w:szCs w:val="24"/>
              </w:rPr>
              <w:t>15</w:t>
            </w:r>
          </w:p>
        </w:tc>
      </w:tr>
      <w:tr w:rsidR="00EC5F29" w:rsidRPr="00A26216" w14:paraId="1EE0D0A3" w14:textId="77777777" w:rsidTr="00EC5F29">
        <w:tc>
          <w:tcPr>
            <w:tcW w:w="636" w:type="dxa"/>
            <w:shd w:val="clear" w:color="auto" w:fill="auto"/>
          </w:tcPr>
          <w:p w14:paraId="77C34451" w14:textId="77777777" w:rsidR="00EC5F29" w:rsidRPr="00EC5F29" w:rsidRDefault="00EC5F29" w:rsidP="00781D19">
            <w:pPr>
              <w:spacing w:line="276" w:lineRule="auto"/>
              <w:contextualSpacing/>
              <w:rPr>
                <w:sz w:val="24"/>
                <w:szCs w:val="24"/>
              </w:rPr>
            </w:pPr>
            <w:r w:rsidRPr="00EC5F29">
              <w:rPr>
                <w:sz w:val="24"/>
                <w:szCs w:val="24"/>
              </w:rPr>
              <w:t>9.</w:t>
            </w:r>
          </w:p>
        </w:tc>
        <w:tc>
          <w:tcPr>
            <w:tcW w:w="9482" w:type="dxa"/>
            <w:shd w:val="clear" w:color="auto" w:fill="auto"/>
          </w:tcPr>
          <w:p w14:paraId="1920D528" w14:textId="77777777" w:rsidR="00EC5F29" w:rsidRPr="00EC5F29" w:rsidRDefault="00EC5F29" w:rsidP="00781D19">
            <w:pPr>
              <w:spacing w:line="276" w:lineRule="auto"/>
              <w:contextualSpacing/>
              <w:jc w:val="both"/>
              <w:rPr>
                <w:bCs/>
                <w:sz w:val="24"/>
                <w:szCs w:val="24"/>
              </w:rPr>
            </w:pPr>
            <w:r w:rsidRPr="00EC5F29">
              <w:rPr>
                <w:bCs/>
                <w:sz w:val="24"/>
                <w:szCs w:val="24"/>
              </w:rPr>
              <w:t>Перечень ресурсов информационно-телекоммуникационной сети «Интернет», необходимых для освоения дисциплины……………………………………</w:t>
            </w:r>
            <w:proofErr w:type="gramStart"/>
            <w:r w:rsidRPr="00EC5F29">
              <w:rPr>
                <w:bCs/>
                <w:sz w:val="24"/>
                <w:szCs w:val="24"/>
              </w:rPr>
              <w:t>…….</w:t>
            </w:r>
            <w:proofErr w:type="gramEnd"/>
          </w:p>
        </w:tc>
        <w:tc>
          <w:tcPr>
            <w:tcW w:w="496" w:type="dxa"/>
            <w:vAlign w:val="center"/>
          </w:tcPr>
          <w:p w14:paraId="1B9E3195" w14:textId="6D7E5ABB" w:rsidR="00EC5F29" w:rsidRPr="00A26216" w:rsidRDefault="00A26216" w:rsidP="00781D19">
            <w:pPr>
              <w:spacing w:line="276" w:lineRule="auto"/>
              <w:contextualSpacing/>
              <w:jc w:val="center"/>
              <w:rPr>
                <w:sz w:val="24"/>
                <w:szCs w:val="24"/>
              </w:rPr>
            </w:pPr>
            <w:r>
              <w:rPr>
                <w:sz w:val="24"/>
                <w:szCs w:val="24"/>
              </w:rPr>
              <w:t>16</w:t>
            </w:r>
          </w:p>
        </w:tc>
      </w:tr>
      <w:tr w:rsidR="00EC5F29" w:rsidRPr="00A26216" w14:paraId="54FFA7AF" w14:textId="77777777" w:rsidTr="00EC5F29">
        <w:tc>
          <w:tcPr>
            <w:tcW w:w="636" w:type="dxa"/>
            <w:shd w:val="clear" w:color="auto" w:fill="auto"/>
          </w:tcPr>
          <w:p w14:paraId="31B0B6D6" w14:textId="77777777" w:rsidR="00EC5F29" w:rsidRPr="00EC5F29" w:rsidRDefault="00EC5F29" w:rsidP="00781D19">
            <w:pPr>
              <w:spacing w:line="276" w:lineRule="auto"/>
              <w:contextualSpacing/>
              <w:rPr>
                <w:sz w:val="24"/>
                <w:szCs w:val="24"/>
              </w:rPr>
            </w:pPr>
            <w:r w:rsidRPr="00EC5F29">
              <w:rPr>
                <w:sz w:val="24"/>
                <w:szCs w:val="24"/>
              </w:rPr>
              <w:t>10.</w:t>
            </w:r>
          </w:p>
        </w:tc>
        <w:tc>
          <w:tcPr>
            <w:tcW w:w="9482" w:type="dxa"/>
            <w:shd w:val="clear" w:color="auto" w:fill="auto"/>
          </w:tcPr>
          <w:p w14:paraId="6362FD5E" w14:textId="77777777" w:rsidR="00EC5F29" w:rsidRPr="00EC5F29" w:rsidRDefault="00EC5F29" w:rsidP="00781D19">
            <w:pPr>
              <w:spacing w:line="276" w:lineRule="auto"/>
              <w:contextualSpacing/>
              <w:jc w:val="both"/>
              <w:rPr>
                <w:bCs/>
                <w:sz w:val="24"/>
                <w:szCs w:val="24"/>
              </w:rPr>
            </w:pPr>
            <w:r w:rsidRPr="00EC5F29">
              <w:rPr>
                <w:sz w:val="24"/>
                <w:szCs w:val="24"/>
              </w:rPr>
              <w:t>Методические указания для обучающихся по освоению дисциплины</w:t>
            </w:r>
          </w:p>
        </w:tc>
        <w:tc>
          <w:tcPr>
            <w:tcW w:w="496" w:type="dxa"/>
            <w:vAlign w:val="center"/>
          </w:tcPr>
          <w:p w14:paraId="679EDFE1" w14:textId="743AF3CA" w:rsidR="00EC5F29" w:rsidRPr="00A26216" w:rsidRDefault="00A26216" w:rsidP="00781D19">
            <w:pPr>
              <w:spacing w:line="276" w:lineRule="auto"/>
              <w:contextualSpacing/>
              <w:jc w:val="center"/>
              <w:rPr>
                <w:sz w:val="24"/>
                <w:szCs w:val="24"/>
              </w:rPr>
            </w:pPr>
            <w:r>
              <w:rPr>
                <w:sz w:val="24"/>
                <w:szCs w:val="24"/>
              </w:rPr>
              <w:t>1</w:t>
            </w:r>
            <w:r w:rsidR="005D39DD">
              <w:rPr>
                <w:sz w:val="24"/>
                <w:szCs w:val="24"/>
              </w:rPr>
              <w:t>6</w:t>
            </w:r>
          </w:p>
        </w:tc>
      </w:tr>
      <w:tr w:rsidR="00EC5F29" w:rsidRPr="00A26216" w14:paraId="307AAE9F" w14:textId="77777777" w:rsidTr="00EC5F29">
        <w:tc>
          <w:tcPr>
            <w:tcW w:w="636" w:type="dxa"/>
            <w:shd w:val="clear" w:color="auto" w:fill="auto"/>
          </w:tcPr>
          <w:p w14:paraId="6ED0C275" w14:textId="77777777" w:rsidR="00EC5F29" w:rsidRPr="00EC5F29" w:rsidRDefault="00EC5F29" w:rsidP="00781D19">
            <w:pPr>
              <w:spacing w:line="276" w:lineRule="auto"/>
              <w:contextualSpacing/>
              <w:rPr>
                <w:sz w:val="24"/>
                <w:szCs w:val="24"/>
              </w:rPr>
            </w:pPr>
            <w:r w:rsidRPr="00EC5F29">
              <w:rPr>
                <w:bCs/>
                <w:spacing w:val="10"/>
                <w:sz w:val="24"/>
                <w:szCs w:val="24"/>
              </w:rPr>
              <w:t>11.</w:t>
            </w:r>
          </w:p>
        </w:tc>
        <w:tc>
          <w:tcPr>
            <w:tcW w:w="9482" w:type="dxa"/>
            <w:shd w:val="clear" w:color="auto" w:fill="auto"/>
          </w:tcPr>
          <w:p w14:paraId="59C0F332" w14:textId="77777777" w:rsidR="00EC5F29" w:rsidRPr="00EC5F29" w:rsidRDefault="00EC5F29" w:rsidP="00781D19">
            <w:pPr>
              <w:jc w:val="both"/>
              <w:rPr>
                <w:sz w:val="24"/>
                <w:szCs w:val="24"/>
              </w:rPr>
            </w:pPr>
            <w:r w:rsidRPr="00EC5F29">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center"/>
          </w:tcPr>
          <w:p w14:paraId="5A3EA632" w14:textId="4CE25EE3" w:rsidR="00EC5F29" w:rsidRPr="00A26216" w:rsidRDefault="00A26216" w:rsidP="00781D19">
            <w:pPr>
              <w:spacing w:line="276" w:lineRule="auto"/>
              <w:contextualSpacing/>
              <w:jc w:val="center"/>
              <w:rPr>
                <w:sz w:val="24"/>
                <w:szCs w:val="24"/>
              </w:rPr>
            </w:pPr>
            <w:r>
              <w:rPr>
                <w:sz w:val="24"/>
                <w:szCs w:val="24"/>
              </w:rPr>
              <w:t>17</w:t>
            </w:r>
          </w:p>
        </w:tc>
      </w:tr>
      <w:tr w:rsidR="00EC5F29" w:rsidRPr="00A26216" w14:paraId="6020FBF2" w14:textId="77777777" w:rsidTr="00EC5F29">
        <w:tc>
          <w:tcPr>
            <w:tcW w:w="636" w:type="dxa"/>
            <w:shd w:val="clear" w:color="auto" w:fill="auto"/>
          </w:tcPr>
          <w:p w14:paraId="6D89D729" w14:textId="77777777" w:rsidR="00EC5F29" w:rsidRPr="00EC5F29" w:rsidRDefault="00EC5F29" w:rsidP="00781D19">
            <w:pPr>
              <w:spacing w:line="276" w:lineRule="auto"/>
              <w:contextualSpacing/>
              <w:rPr>
                <w:sz w:val="24"/>
                <w:szCs w:val="24"/>
              </w:rPr>
            </w:pPr>
            <w:r w:rsidRPr="00EC5F29">
              <w:rPr>
                <w:bCs/>
                <w:spacing w:val="10"/>
                <w:sz w:val="24"/>
                <w:szCs w:val="24"/>
              </w:rPr>
              <w:t>12.</w:t>
            </w:r>
          </w:p>
        </w:tc>
        <w:tc>
          <w:tcPr>
            <w:tcW w:w="9482" w:type="dxa"/>
            <w:shd w:val="clear" w:color="auto" w:fill="auto"/>
          </w:tcPr>
          <w:p w14:paraId="5C103215" w14:textId="77777777" w:rsidR="00EC5F29" w:rsidRPr="00EC5F29" w:rsidRDefault="00EC5F29" w:rsidP="00781D19">
            <w:pPr>
              <w:tabs>
                <w:tab w:val="left" w:pos="993"/>
              </w:tabs>
              <w:jc w:val="both"/>
              <w:rPr>
                <w:sz w:val="24"/>
                <w:szCs w:val="24"/>
              </w:rPr>
            </w:pPr>
            <w:r w:rsidRPr="00EC5F29">
              <w:rPr>
                <w:sz w:val="24"/>
                <w:szCs w:val="24"/>
              </w:rPr>
              <w:t>Описание материально-технической базы, необходимой для осуществления образовательного процесса по дисциплине…………………………………</w:t>
            </w:r>
            <w:proofErr w:type="gramStart"/>
            <w:r w:rsidRPr="00EC5F29">
              <w:rPr>
                <w:sz w:val="24"/>
                <w:szCs w:val="24"/>
              </w:rPr>
              <w:t>…….</w:t>
            </w:r>
            <w:proofErr w:type="gramEnd"/>
          </w:p>
        </w:tc>
        <w:tc>
          <w:tcPr>
            <w:tcW w:w="496" w:type="dxa"/>
            <w:vAlign w:val="center"/>
          </w:tcPr>
          <w:p w14:paraId="745E48EF" w14:textId="7AED0AE6" w:rsidR="00EC5F29" w:rsidRPr="00A26216" w:rsidRDefault="00A26216" w:rsidP="00781D19">
            <w:pPr>
              <w:spacing w:line="276" w:lineRule="auto"/>
              <w:contextualSpacing/>
              <w:jc w:val="center"/>
              <w:rPr>
                <w:sz w:val="24"/>
                <w:szCs w:val="24"/>
              </w:rPr>
            </w:pPr>
            <w:r>
              <w:rPr>
                <w:sz w:val="24"/>
                <w:szCs w:val="24"/>
              </w:rPr>
              <w:t>1</w:t>
            </w:r>
            <w:r w:rsidR="005D39DD">
              <w:rPr>
                <w:sz w:val="24"/>
                <w:szCs w:val="24"/>
              </w:rPr>
              <w:t>7</w:t>
            </w:r>
          </w:p>
        </w:tc>
      </w:tr>
    </w:tbl>
    <w:p w14:paraId="3E6321AC" w14:textId="77777777" w:rsidR="00704386" w:rsidRDefault="00704386" w:rsidP="00EC5F29">
      <w:pPr>
        <w:spacing w:after="160" w:line="259" w:lineRule="auto"/>
        <w:rPr>
          <w:szCs w:val="28"/>
        </w:rPr>
      </w:pPr>
    </w:p>
    <w:p w14:paraId="6C6E6E52" w14:textId="39B2C5D0" w:rsidR="00EC5F29" w:rsidRPr="00704386" w:rsidRDefault="00EC5F29" w:rsidP="00EC5F29">
      <w:pPr>
        <w:spacing w:after="160" w:line="259" w:lineRule="auto"/>
        <w:rPr>
          <w:i/>
          <w:iCs/>
          <w:szCs w:val="28"/>
        </w:rPr>
      </w:pPr>
      <w:r w:rsidRPr="00704386">
        <w:rPr>
          <w:i/>
          <w:iCs/>
          <w:szCs w:val="28"/>
        </w:rPr>
        <w:br w:type="page"/>
      </w:r>
    </w:p>
    <w:p w14:paraId="4292622C" w14:textId="56144F00" w:rsidR="00FF2542" w:rsidRPr="000D0E21" w:rsidRDefault="000D0E21" w:rsidP="00E00A19">
      <w:pPr>
        <w:spacing w:line="288" w:lineRule="auto"/>
        <w:jc w:val="both"/>
        <w:rPr>
          <w:b/>
          <w:bCs/>
          <w:iCs/>
          <w:sz w:val="24"/>
          <w:szCs w:val="24"/>
        </w:rPr>
      </w:pPr>
      <w:r w:rsidRPr="000D0E21">
        <w:rPr>
          <w:b/>
          <w:bCs/>
          <w:iCs/>
          <w:szCs w:val="28"/>
        </w:rPr>
        <w:lastRenderedPageBreak/>
        <w:t xml:space="preserve">1. </w:t>
      </w:r>
      <w:r w:rsidR="00FF2542" w:rsidRPr="000D0E21">
        <w:rPr>
          <w:b/>
          <w:bCs/>
          <w:iCs/>
          <w:kern w:val="32"/>
          <w:szCs w:val="28"/>
        </w:rPr>
        <w:t>Наименование дисциплины</w:t>
      </w:r>
      <w:bookmarkEnd w:id="5"/>
    </w:p>
    <w:p w14:paraId="39DCD722" w14:textId="2056BCE6" w:rsidR="003B0DEC" w:rsidRPr="000D0E21" w:rsidRDefault="00D9607C" w:rsidP="00E00A19">
      <w:pPr>
        <w:jc w:val="both"/>
        <w:rPr>
          <w:szCs w:val="28"/>
        </w:rPr>
      </w:pPr>
      <w:r w:rsidRPr="000D0E21">
        <w:rPr>
          <w:szCs w:val="28"/>
        </w:rPr>
        <w:t>Производственно-технологическая деятельность в отраслях топливно-энергетического комплекса</w:t>
      </w:r>
    </w:p>
    <w:p w14:paraId="5CE51CBB" w14:textId="77777777" w:rsidR="000D0E21" w:rsidRDefault="000D0E21" w:rsidP="00E00A19">
      <w:pPr>
        <w:pStyle w:val="1"/>
        <w:spacing w:before="0" w:after="0"/>
        <w:jc w:val="both"/>
        <w:rPr>
          <w:rFonts w:ascii="Times New Roman" w:hAnsi="Times New Roman"/>
          <w:caps w:val="0"/>
          <w:kern w:val="32"/>
          <w:szCs w:val="28"/>
          <w:lang w:val="ru-RU"/>
        </w:rPr>
      </w:pPr>
      <w:bookmarkStart w:id="9" w:name="_Toc89870893"/>
      <w:bookmarkEnd w:id="6"/>
    </w:p>
    <w:p w14:paraId="67972921" w14:textId="7A1D9B8B" w:rsidR="00367497" w:rsidRDefault="00333D5B" w:rsidP="00E00A19">
      <w:pPr>
        <w:pStyle w:val="1"/>
        <w:spacing w:before="0" w:after="0"/>
        <w:jc w:val="both"/>
        <w:rPr>
          <w:rFonts w:ascii="Times New Roman" w:hAnsi="Times New Roman"/>
          <w:caps w:val="0"/>
          <w:szCs w:val="28"/>
          <w:lang w:val="ru-RU"/>
        </w:rPr>
      </w:pPr>
      <w:r w:rsidRPr="000D0E21">
        <w:rPr>
          <w:rFonts w:ascii="Times New Roman" w:hAnsi="Times New Roman"/>
          <w:caps w:val="0"/>
          <w:kern w:val="32"/>
          <w:szCs w:val="28"/>
          <w:lang w:val="ru-RU"/>
        </w:rPr>
        <w:t xml:space="preserve">2. </w:t>
      </w:r>
      <w:r w:rsidRPr="000D0E21">
        <w:rPr>
          <w:rFonts w:ascii="Times New Roman" w:hAnsi="Times New Roman"/>
          <w:caps w:val="0"/>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p>
    <w:p w14:paraId="3D60D86F" w14:textId="5175AFAD" w:rsidR="000D0E21" w:rsidRPr="00E82733" w:rsidRDefault="00E82733" w:rsidP="00E82733">
      <w:pPr>
        <w:jc w:val="right"/>
        <w:rPr>
          <w:iCs/>
        </w:rPr>
      </w:pPr>
      <w:r w:rsidRPr="00E82733">
        <w:rPr>
          <w:iCs/>
          <w:szCs w:val="28"/>
        </w:rPr>
        <w:t>Таблица 1</w:t>
      </w: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2"/>
        <w:gridCol w:w="2976"/>
        <w:gridCol w:w="4036"/>
      </w:tblGrid>
      <w:tr w:rsidR="00127C69" w:rsidRPr="000D0E21" w14:paraId="4DAA6AB4" w14:textId="77777777" w:rsidTr="00274E1B">
        <w:tc>
          <w:tcPr>
            <w:tcW w:w="993" w:type="dxa"/>
            <w:shd w:val="clear" w:color="auto" w:fill="auto"/>
            <w:vAlign w:val="center"/>
          </w:tcPr>
          <w:p w14:paraId="30AFE774" w14:textId="302A8668" w:rsidR="00127C69" w:rsidRPr="000D0E21" w:rsidRDefault="00127C69" w:rsidP="000D0E21">
            <w:pPr>
              <w:tabs>
                <w:tab w:val="left" w:pos="540"/>
              </w:tabs>
              <w:contextualSpacing/>
              <w:jc w:val="center"/>
              <w:rPr>
                <w:sz w:val="24"/>
                <w:szCs w:val="24"/>
              </w:rPr>
            </w:pPr>
            <w:bookmarkStart w:id="10" w:name="_Hlk107589159"/>
            <w:r w:rsidRPr="000D0E21">
              <w:rPr>
                <w:sz w:val="24"/>
                <w:szCs w:val="24"/>
              </w:rPr>
              <w:t xml:space="preserve">Код </w:t>
            </w:r>
            <w:proofErr w:type="gramStart"/>
            <w:r w:rsidRPr="000D0E21">
              <w:rPr>
                <w:sz w:val="24"/>
                <w:szCs w:val="24"/>
              </w:rPr>
              <w:t>компе</w:t>
            </w:r>
            <w:r w:rsidR="00274E1B">
              <w:rPr>
                <w:sz w:val="24"/>
                <w:szCs w:val="24"/>
              </w:rPr>
              <w:t>-</w:t>
            </w:r>
            <w:proofErr w:type="spellStart"/>
            <w:r w:rsidRPr="000D0E21">
              <w:rPr>
                <w:sz w:val="24"/>
                <w:szCs w:val="24"/>
              </w:rPr>
              <w:t>тенции</w:t>
            </w:r>
            <w:proofErr w:type="spellEnd"/>
            <w:proofErr w:type="gramEnd"/>
          </w:p>
        </w:tc>
        <w:tc>
          <w:tcPr>
            <w:tcW w:w="1872" w:type="dxa"/>
            <w:shd w:val="clear" w:color="auto" w:fill="auto"/>
            <w:vAlign w:val="center"/>
          </w:tcPr>
          <w:p w14:paraId="674F16CB" w14:textId="77777777" w:rsidR="00127C69" w:rsidRPr="000D0E21" w:rsidRDefault="00127C69" w:rsidP="000D0E21">
            <w:pPr>
              <w:tabs>
                <w:tab w:val="left" w:pos="540"/>
              </w:tabs>
              <w:contextualSpacing/>
              <w:jc w:val="center"/>
              <w:rPr>
                <w:sz w:val="24"/>
                <w:szCs w:val="24"/>
              </w:rPr>
            </w:pPr>
            <w:r w:rsidRPr="000D0E21">
              <w:rPr>
                <w:sz w:val="24"/>
                <w:szCs w:val="24"/>
              </w:rPr>
              <w:t>Наименование компетенции</w:t>
            </w:r>
          </w:p>
        </w:tc>
        <w:tc>
          <w:tcPr>
            <w:tcW w:w="2976" w:type="dxa"/>
            <w:shd w:val="clear" w:color="auto" w:fill="auto"/>
            <w:vAlign w:val="center"/>
          </w:tcPr>
          <w:p w14:paraId="602A58CA" w14:textId="77777777" w:rsidR="00127C69" w:rsidRPr="000D0E21" w:rsidRDefault="00127C69" w:rsidP="000D0E21">
            <w:pPr>
              <w:tabs>
                <w:tab w:val="left" w:pos="540"/>
              </w:tabs>
              <w:contextualSpacing/>
              <w:jc w:val="center"/>
              <w:rPr>
                <w:sz w:val="24"/>
                <w:szCs w:val="24"/>
              </w:rPr>
            </w:pPr>
            <w:r w:rsidRPr="000D0E21">
              <w:rPr>
                <w:sz w:val="24"/>
                <w:szCs w:val="24"/>
              </w:rPr>
              <w:t>Индикаторы достижения компетенции</w:t>
            </w:r>
          </w:p>
        </w:tc>
        <w:tc>
          <w:tcPr>
            <w:tcW w:w="4036" w:type="dxa"/>
            <w:shd w:val="clear" w:color="auto" w:fill="auto"/>
            <w:vAlign w:val="center"/>
          </w:tcPr>
          <w:p w14:paraId="5BAC00CC" w14:textId="77777777" w:rsidR="00274E1B" w:rsidRDefault="00D57033" w:rsidP="000D0E21">
            <w:pPr>
              <w:tabs>
                <w:tab w:val="left" w:pos="540"/>
              </w:tabs>
              <w:contextualSpacing/>
              <w:jc w:val="center"/>
              <w:rPr>
                <w:sz w:val="24"/>
                <w:szCs w:val="24"/>
              </w:rPr>
            </w:pPr>
            <w:r w:rsidRPr="000D0E21">
              <w:rPr>
                <w:sz w:val="24"/>
                <w:szCs w:val="24"/>
              </w:rPr>
              <w:t xml:space="preserve">Результаты обучения </w:t>
            </w:r>
          </w:p>
          <w:p w14:paraId="539D1E90" w14:textId="6A7312FA" w:rsidR="00127C69" w:rsidRPr="000D0E21" w:rsidRDefault="00D57033" w:rsidP="000D0E21">
            <w:pPr>
              <w:tabs>
                <w:tab w:val="left" w:pos="540"/>
              </w:tabs>
              <w:contextualSpacing/>
              <w:jc w:val="center"/>
              <w:rPr>
                <w:sz w:val="24"/>
                <w:szCs w:val="24"/>
              </w:rPr>
            </w:pPr>
            <w:r w:rsidRPr="000D0E21">
              <w:rPr>
                <w:sz w:val="24"/>
                <w:szCs w:val="24"/>
              </w:rPr>
              <w:t>(умения и знания), соотнесенные с индикаторами достижения компетенции</w:t>
            </w:r>
          </w:p>
        </w:tc>
      </w:tr>
      <w:tr w:rsidR="000130EA" w:rsidRPr="000D0E21" w14:paraId="1CF3CA1A" w14:textId="77777777" w:rsidTr="00274E1B">
        <w:tc>
          <w:tcPr>
            <w:tcW w:w="993" w:type="dxa"/>
            <w:vMerge w:val="restart"/>
            <w:shd w:val="clear" w:color="auto" w:fill="auto"/>
          </w:tcPr>
          <w:p w14:paraId="1DCC66EA" w14:textId="784A7D24" w:rsidR="004F1733" w:rsidRPr="000D0E21" w:rsidRDefault="00792070" w:rsidP="000D0E21">
            <w:pPr>
              <w:tabs>
                <w:tab w:val="left" w:pos="540"/>
              </w:tabs>
              <w:contextualSpacing/>
              <w:jc w:val="center"/>
              <w:rPr>
                <w:b/>
                <w:sz w:val="24"/>
                <w:szCs w:val="24"/>
              </w:rPr>
            </w:pPr>
            <w:bookmarkStart w:id="11" w:name="_Hlk107661646"/>
            <w:bookmarkStart w:id="12" w:name="_Hlk107661789"/>
            <w:r w:rsidRPr="000D0E21">
              <w:rPr>
                <w:b/>
                <w:sz w:val="24"/>
                <w:szCs w:val="24"/>
              </w:rPr>
              <w:t>П</w:t>
            </w:r>
            <w:r w:rsidR="004F1733" w:rsidRPr="000D0E21">
              <w:rPr>
                <w:b/>
                <w:sz w:val="24"/>
                <w:szCs w:val="24"/>
              </w:rPr>
              <w:t>КН-</w:t>
            </w:r>
            <w:r w:rsidRPr="000D0E21">
              <w:rPr>
                <w:b/>
                <w:sz w:val="24"/>
                <w:szCs w:val="24"/>
              </w:rPr>
              <w:t>4</w:t>
            </w:r>
          </w:p>
        </w:tc>
        <w:tc>
          <w:tcPr>
            <w:tcW w:w="1872" w:type="dxa"/>
            <w:vMerge w:val="restart"/>
            <w:shd w:val="clear" w:color="auto" w:fill="auto"/>
          </w:tcPr>
          <w:p w14:paraId="4594EB96" w14:textId="7272462F" w:rsidR="004F1733" w:rsidRPr="004D1043" w:rsidRDefault="00D915FE" w:rsidP="000D0E21">
            <w:pPr>
              <w:tabs>
                <w:tab w:val="left" w:pos="540"/>
              </w:tabs>
              <w:contextualSpacing/>
              <w:jc w:val="both"/>
              <w:rPr>
                <w:sz w:val="24"/>
                <w:szCs w:val="24"/>
              </w:rPr>
            </w:pPr>
            <w:r w:rsidRPr="004D1043">
              <w:rPr>
                <w:sz w:val="24"/>
                <w:szCs w:val="24"/>
              </w:rPr>
              <w:t>Способность оценивать показатели деятельности экономических субъектов</w:t>
            </w:r>
          </w:p>
        </w:tc>
        <w:tc>
          <w:tcPr>
            <w:tcW w:w="2976" w:type="dxa"/>
            <w:shd w:val="clear" w:color="auto" w:fill="auto"/>
          </w:tcPr>
          <w:p w14:paraId="7D1EA564" w14:textId="26A48DF8" w:rsidR="004F1733" w:rsidRPr="004D1043" w:rsidRDefault="00690486" w:rsidP="000D0E21">
            <w:pPr>
              <w:jc w:val="both"/>
              <w:rPr>
                <w:sz w:val="24"/>
                <w:szCs w:val="24"/>
              </w:rPr>
            </w:pPr>
            <w:r w:rsidRPr="004D1043">
              <w:rPr>
                <w:sz w:val="24"/>
                <w:szCs w:val="24"/>
              </w:rPr>
              <w:t>1.</w:t>
            </w:r>
            <w:r w:rsidRPr="004D1043">
              <w:rPr>
                <w:sz w:val="24"/>
                <w:szCs w:val="24"/>
              </w:rPr>
              <w:ta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36" w:type="dxa"/>
            <w:shd w:val="clear" w:color="auto" w:fill="auto"/>
          </w:tcPr>
          <w:p w14:paraId="07DA7C87" w14:textId="711AF309" w:rsidR="000939AC" w:rsidRPr="00704386" w:rsidRDefault="004F1733" w:rsidP="00E00A19">
            <w:pPr>
              <w:pStyle w:val="aff6"/>
              <w:spacing w:after="0" w:line="240" w:lineRule="auto"/>
              <w:ind w:left="0"/>
              <w:jc w:val="both"/>
              <w:rPr>
                <w:rFonts w:ascii="Times New Roman" w:hAnsi="Times New Roman" w:cs="Times New Roman"/>
                <w:sz w:val="24"/>
                <w:szCs w:val="24"/>
              </w:rPr>
            </w:pPr>
            <w:r w:rsidRPr="00704386">
              <w:rPr>
                <w:rFonts w:ascii="Times New Roman" w:eastAsia="Times New Roman" w:hAnsi="Times New Roman" w:cs="Times New Roman"/>
                <w:b/>
                <w:i/>
                <w:sz w:val="24"/>
                <w:szCs w:val="24"/>
                <w:lang w:eastAsia="ru-RU"/>
              </w:rPr>
              <w:t>Знать:</w:t>
            </w:r>
            <w:r w:rsidR="000939AC" w:rsidRPr="00704386">
              <w:rPr>
                <w:rFonts w:ascii="Times New Roman" w:hAnsi="Times New Roman" w:cs="Times New Roman"/>
                <w:sz w:val="24"/>
                <w:szCs w:val="24"/>
              </w:rPr>
              <w:t xml:space="preserve"> </w:t>
            </w:r>
            <w:r w:rsidR="00C82DA8" w:rsidRPr="00704386">
              <w:rPr>
                <w:rFonts w:ascii="Times New Roman" w:hAnsi="Times New Roman" w:cs="Times New Roman"/>
                <w:sz w:val="24"/>
                <w:szCs w:val="24"/>
              </w:rPr>
              <w:t>методы</w:t>
            </w:r>
            <w:r w:rsidR="00FB2D9B" w:rsidRPr="00704386">
              <w:rPr>
                <w:rFonts w:ascii="Times New Roman" w:hAnsi="Times New Roman" w:cs="Times New Roman"/>
                <w:sz w:val="24"/>
                <w:szCs w:val="24"/>
              </w:rPr>
              <w:t xml:space="preserve"> анализа внешней и внутренней среды ведения бизнеса</w:t>
            </w:r>
            <w:r w:rsidR="000939AC" w:rsidRPr="00704386">
              <w:rPr>
                <w:rFonts w:ascii="Times New Roman" w:hAnsi="Times New Roman" w:cs="Times New Roman"/>
                <w:sz w:val="24"/>
                <w:szCs w:val="24"/>
              </w:rPr>
              <w:t xml:space="preserve">. </w:t>
            </w:r>
          </w:p>
          <w:p w14:paraId="038012BE" w14:textId="0D104244" w:rsidR="000939AC" w:rsidRPr="00704386" w:rsidRDefault="004F1733" w:rsidP="000D0E21">
            <w:pPr>
              <w:jc w:val="both"/>
              <w:rPr>
                <w:sz w:val="24"/>
                <w:szCs w:val="24"/>
              </w:rPr>
            </w:pPr>
            <w:r w:rsidRPr="00704386">
              <w:rPr>
                <w:b/>
                <w:i/>
                <w:sz w:val="24"/>
                <w:szCs w:val="24"/>
              </w:rPr>
              <w:t>Уметь:</w:t>
            </w:r>
            <w:r w:rsidR="000939AC" w:rsidRPr="00704386">
              <w:rPr>
                <w:sz w:val="24"/>
                <w:szCs w:val="24"/>
              </w:rPr>
              <w:t xml:space="preserve"> </w:t>
            </w:r>
            <w:r w:rsidR="00C82DA8" w:rsidRPr="00704386">
              <w:rPr>
                <w:sz w:val="24"/>
                <w:szCs w:val="24"/>
              </w:rPr>
              <w:t xml:space="preserve">выполнять оценки </w:t>
            </w:r>
            <w:r w:rsidR="00FB2D9B" w:rsidRPr="00704386">
              <w:rPr>
                <w:sz w:val="24"/>
                <w:szCs w:val="24"/>
              </w:rPr>
              <w:t>эффективности формирования и использования производственного потенциала экономических субъектов</w:t>
            </w:r>
            <w:r w:rsidR="000939AC" w:rsidRPr="00704386">
              <w:rPr>
                <w:sz w:val="24"/>
                <w:szCs w:val="24"/>
              </w:rPr>
              <w:t>.</w:t>
            </w:r>
          </w:p>
          <w:p w14:paraId="5CCF6F75" w14:textId="635BB72C" w:rsidR="004F1733" w:rsidRPr="00704386" w:rsidRDefault="004F1733" w:rsidP="000D0E21">
            <w:pPr>
              <w:jc w:val="both"/>
              <w:rPr>
                <w:b/>
                <w:i/>
                <w:sz w:val="24"/>
                <w:szCs w:val="24"/>
              </w:rPr>
            </w:pPr>
          </w:p>
        </w:tc>
      </w:tr>
      <w:tr w:rsidR="000130EA" w:rsidRPr="000D0E21" w14:paraId="36666056" w14:textId="77777777" w:rsidTr="00274E1B">
        <w:tc>
          <w:tcPr>
            <w:tcW w:w="993" w:type="dxa"/>
            <w:vMerge/>
            <w:shd w:val="clear" w:color="auto" w:fill="auto"/>
          </w:tcPr>
          <w:p w14:paraId="4F9CFED1" w14:textId="77777777" w:rsidR="0064682F" w:rsidRPr="000D0E21" w:rsidRDefault="0064682F" w:rsidP="000D0E21">
            <w:pPr>
              <w:tabs>
                <w:tab w:val="left" w:pos="540"/>
              </w:tabs>
              <w:contextualSpacing/>
              <w:jc w:val="center"/>
              <w:rPr>
                <w:b/>
                <w:sz w:val="24"/>
                <w:szCs w:val="24"/>
              </w:rPr>
            </w:pPr>
          </w:p>
        </w:tc>
        <w:tc>
          <w:tcPr>
            <w:tcW w:w="1872" w:type="dxa"/>
            <w:vMerge/>
            <w:shd w:val="clear" w:color="auto" w:fill="auto"/>
          </w:tcPr>
          <w:p w14:paraId="54E87AAE" w14:textId="77777777" w:rsidR="0064682F" w:rsidRPr="004D1043" w:rsidRDefault="0064682F" w:rsidP="000D0E21">
            <w:pPr>
              <w:tabs>
                <w:tab w:val="left" w:pos="540"/>
              </w:tabs>
              <w:contextualSpacing/>
              <w:jc w:val="both"/>
              <w:rPr>
                <w:sz w:val="24"/>
                <w:szCs w:val="24"/>
              </w:rPr>
            </w:pPr>
          </w:p>
        </w:tc>
        <w:tc>
          <w:tcPr>
            <w:tcW w:w="2976" w:type="dxa"/>
            <w:shd w:val="clear" w:color="auto" w:fill="auto"/>
          </w:tcPr>
          <w:p w14:paraId="75B74E7B" w14:textId="359DAE07" w:rsidR="0064682F" w:rsidRPr="004D1043" w:rsidRDefault="00690486" w:rsidP="000D0E21">
            <w:pPr>
              <w:jc w:val="both"/>
              <w:rPr>
                <w:sz w:val="24"/>
                <w:szCs w:val="24"/>
              </w:rPr>
            </w:pPr>
            <w:r w:rsidRPr="004D1043">
              <w:rPr>
                <w:sz w:val="24"/>
                <w:szCs w:val="24"/>
              </w:rPr>
              <w:t>2.</w:t>
            </w:r>
            <w:r w:rsidRPr="004D1043">
              <w:rPr>
                <w:sz w:val="24"/>
                <w:szCs w:val="24"/>
              </w:rPr>
              <w:tab/>
              <w:t>Рассчитывает и интерпретирует показатели деятельности экономических субъектов.</w:t>
            </w:r>
          </w:p>
        </w:tc>
        <w:tc>
          <w:tcPr>
            <w:tcW w:w="4036" w:type="dxa"/>
            <w:shd w:val="clear" w:color="auto" w:fill="auto"/>
          </w:tcPr>
          <w:p w14:paraId="5FE51072" w14:textId="378A1420" w:rsidR="000939AC" w:rsidRPr="007B624C" w:rsidRDefault="000939AC"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Знать:</w:t>
            </w:r>
            <w:r w:rsidRPr="007B624C">
              <w:rPr>
                <w:rFonts w:ascii="Times New Roman" w:hAnsi="Times New Roman" w:cs="Times New Roman"/>
                <w:sz w:val="24"/>
                <w:szCs w:val="24"/>
              </w:rPr>
              <w:t xml:space="preserve"> </w:t>
            </w:r>
            <w:r w:rsidR="00FB2D9B" w:rsidRPr="007B624C">
              <w:rPr>
                <w:rFonts w:ascii="Times New Roman" w:hAnsi="Times New Roman" w:cs="Times New Roman"/>
                <w:sz w:val="24"/>
                <w:szCs w:val="24"/>
              </w:rPr>
              <w:t>последовательность расч</w:t>
            </w:r>
            <w:r w:rsidR="00442CEB" w:rsidRPr="007B624C">
              <w:rPr>
                <w:rFonts w:ascii="Times New Roman" w:hAnsi="Times New Roman" w:cs="Times New Roman"/>
                <w:sz w:val="24"/>
                <w:szCs w:val="24"/>
              </w:rPr>
              <w:t>ета</w:t>
            </w:r>
            <w:r w:rsidR="00FB2D9B" w:rsidRPr="007B624C">
              <w:rPr>
                <w:rFonts w:ascii="Times New Roman" w:hAnsi="Times New Roman" w:cs="Times New Roman"/>
                <w:sz w:val="24"/>
                <w:szCs w:val="24"/>
              </w:rPr>
              <w:t xml:space="preserve"> и интерпрет</w:t>
            </w:r>
            <w:r w:rsidR="00442CEB" w:rsidRPr="007B624C">
              <w:rPr>
                <w:rFonts w:ascii="Times New Roman" w:hAnsi="Times New Roman" w:cs="Times New Roman"/>
                <w:sz w:val="24"/>
                <w:szCs w:val="24"/>
              </w:rPr>
              <w:t>ации</w:t>
            </w:r>
            <w:r w:rsidR="00232262" w:rsidRPr="007B624C">
              <w:rPr>
                <w:rFonts w:ascii="Times New Roman" w:hAnsi="Times New Roman" w:cs="Times New Roman"/>
                <w:sz w:val="24"/>
                <w:szCs w:val="24"/>
              </w:rPr>
              <w:t xml:space="preserve"> производственных</w:t>
            </w:r>
            <w:r w:rsidR="00FB2D9B" w:rsidRPr="007B624C">
              <w:rPr>
                <w:rFonts w:ascii="Times New Roman" w:hAnsi="Times New Roman" w:cs="Times New Roman"/>
                <w:sz w:val="24"/>
                <w:szCs w:val="24"/>
              </w:rPr>
              <w:t xml:space="preserve"> показател</w:t>
            </w:r>
            <w:r w:rsidR="00442CEB" w:rsidRPr="007B624C">
              <w:rPr>
                <w:rFonts w:ascii="Times New Roman" w:hAnsi="Times New Roman" w:cs="Times New Roman"/>
                <w:sz w:val="24"/>
                <w:szCs w:val="24"/>
              </w:rPr>
              <w:t>ей</w:t>
            </w:r>
            <w:r w:rsidR="00FB2D9B" w:rsidRPr="007B624C">
              <w:rPr>
                <w:rFonts w:ascii="Times New Roman" w:hAnsi="Times New Roman" w:cs="Times New Roman"/>
                <w:sz w:val="24"/>
                <w:szCs w:val="24"/>
              </w:rPr>
              <w:t xml:space="preserve"> деятельности </w:t>
            </w:r>
            <w:r w:rsidR="00232262" w:rsidRPr="007B624C">
              <w:rPr>
                <w:rFonts w:ascii="Times New Roman" w:hAnsi="Times New Roman" w:cs="Times New Roman"/>
                <w:sz w:val="24"/>
                <w:szCs w:val="24"/>
              </w:rPr>
              <w:t>компаний ТЭК</w:t>
            </w:r>
            <w:r w:rsidRPr="007B624C">
              <w:rPr>
                <w:rFonts w:ascii="Times New Roman" w:hAnsi="Times New Roman" w:cs="Times New Roman"/>
                <w:sz w:val="24"/>
                <w:szCs w:val="24"/>
              </w:rPr>
              <w:t>.</w:t>
            </w:r>
          </w:p>
          <w:p w14:paraId="546EB6C4" w14:textId="002F6CBE" w:rsidR="0064682F" w:rsidRPr="007B624C" w:rsidRDefault="000939AC" w:rsidP="00E00A19">
            <w:pPr>
              <w:pStyle w:val="aff6"/>
              <w:spacing w:after="0" w:line="240" w:lineRule="auto"/>
              <w:ind w:left="0"/>
              <w:jc w:val="both"/>
              <w:rPr>
                <w:rFonts w:ascii="Times New Roman" w:hAnsi="Times New Roman" w:cs="Times New Roman"/>
                <w:b/>
                <w:i/>
                <w:sz w:val="24"/>
                <w:szCs w:val="24"/>
              </w:rPr>
            </w:pPr>
            <w:r w:rsidRPr="007B624C">
              <w:rPr>
                <w:rFonts w:ascii="Times New Roman" w:hAnsi="Times New Roman" w:cs="Times New Roman"/>
                <w:b/>
                <w:i/>
                <w:sz w:val="24"/>
                <w:szCs w:val="24"/>
              </w:rPr>
              <w:t>Уметь:</w:t>
            </w:r>
            <w:r w:rsidRPr="007B624C">
              <w:rPr>
                <w:rFonts w:ascii="Times New Roman" w:hAnsi="Times New Roman" w:cs="Times New Roman"/>
                <w:sz w:val="24"/>
                <w:szCs w:val="24"/>
              </w:rPr>
              <w:t xml:space="preserve"> использовать </w:t>
            </w:r>
            <w:r w:rsidR="00232262" w:rsidRPr="007B624C">
              <w:rPr>
                <w:rFonts w:ascii="Times New Roman" w:hAnsi="Times New Roman" w:cs="Times New Roman"/>
                <w:sz w:val="24"/>
                <w:szCs w:val="24"/>
              </w:rPr>
              <w:t xml:space="preserve">производственные </w:t>
            </w:r>
            <w:r w:rsidR="00C82DA8" w:rsidRPr="007B624C">
              <w:rPr>
                <w:rFonts w:ascii="Times New Roman" w:hAnsi="Times New Roman" w:cs="Times New Roman"/>
                <w:sz w:val="24"/>
                <w:szCs w:val="24"/>
              </w:rPr>
              <w:t xml:space="preserve">показатели </w:t>
            </w:r>
            <w:r w:rsidR="00694701">
              <w:rPr>
                <w:rFonts w:ascii="Times New Roman" w:hAnsi="Times New Roman" w:cs="Times New Roman"/>
                <w:sz w:val="24"/>
                <w:szCs w:val="24"/>
              </w:rPr>
              <w:t>для принятия решений по замене оборудования</w:t>
            </w:r>
            <w:r w:rsidR="00442CEB" w:rsidRPr="007B624C">
              <w:rPr>
                <w:rFonts w:ascii="Times New Roman" w:hAnsi="Times New Roman" w:cs="Times New Roman"/>
                <w:sz w:val="24"/>
                <w:szCs w:val="24"/>
              </w:rPr>
              <w:t xml:space="preserve"> </w:t>
            </w:r>
            <w:r w:rsidR="00232262" w:rsidRPr="007B624C">
              <w:rPr>
                <w:rFonts w:ascii="Times New Roman" w:hAnsi="Times New Roman" w:cs="Times New Roman"/>
                <w:sz w:val="24"/>
                <w:szCs w:val="24"/>
              </w:rPr>
              <w:t>компаний ТЭК</w:t>
            </w:r>
          </w:p>
        </w:tc>
      </w:tr>
      <w:tr w:rsidR="000130EA" w:rsidRPr="000D0E21" w14:paraId="1C3A4C80" w14:textId="77777777" w:rsidTr="00274E1B">
        <w:tc>
          <w:tcPr>
            <w:tcW w:w="993" w:type="dxa"/>
            <w:vMerge w:val="restart"/>
            <w:shd w:val="clear" w:color="auto" w:fill="auto"/>
          </w:tcPr>
          <w:p w14:paraId="7242EC47" w14:textId="6F037FA0" w:rsidR="0064682F" w:rsidRPr="000D0E21" w:rsidRDefault="003B0DEC" w:rsidP="000D0E21">
            <w:pPr>
              <w:tabs>
                <w:tab w:val="left" w:pos="540"/>
              </w:tabs>
              <w:contextualSpacing/>
              <w:jc w:val="center"/>
              <w:rPr>
                <w:b/>
                <w:sz w:val="24"/>
                <w:szCs w:val="24"/>
              </w:rPr>
            </w:pPr>
            <w:r w:rsidRPr="000D0E21">
              <w:rPr>
                <w:b/>
                <w:sz w:val="24"/>
                <w:szCs w:val="24"/>
              </w:rPr>
              <w:t>П</w:t>
            </w:r>
            <w:r w:rsidR="0064682F" w:rsidRPr="000D0E21">
              <w:rPr>
                <w:b/>
                <w:sz w:val="24"/>
                <w:szCs w:val="24"/>
              </w:rPr>
              <w:t>КН-</w:t>
            </w:r>
            <w:r w:rsidR="00792070" w:rsidRPr="000D0E21">
              <w:rPr>
                <w:b/>
                <w:sz w:val="24"/>
                <w:szCs w:val="24"/>
              </w:rPr>
              <w:t>6</w:t>
            </w:r>
          </w:p>
        </w:tc>
        <w:tc>
          <w:tcPr>
            <w:tcW w:w="1872" w:type="dxa"/>
            <w:vMerge w:val="restart"/>
            <w:shd w:val="clear" w:color="auto" w:fill="auto"/>
          </w:tcPr>
          <w:p w14:paraId="06434C13" w14:textId="415D3FBA" w:rsidR="00666CEF" w:rsidRPr="004D1043" w:rsidRDefault="00D915FE" w:rsidP="000D0E21">
            <w:pPr>
              <w:tabs>
                <w:tab w:val="left" w:pos="540"/>
              </w:tabs>
              <w:contextualSpacing/>
              <w:jc w:val="both"/>
              <w:rPr>
                <w:sz w:val="24"/>
                <w:szCs w:val="24"/>
              </w:rPr>
            </w:pPr>
            <w:r w:rsidRPr="004D1043">
              <w:rPr>
                <w:rFonts w:eastAsia="Calibri"/>
                <w:sz w:val="24"/>
                <w:szCs w:val="24"/>
              </w:rPr>
              <w:t xml:space="preserve">Способность предлагать решения </w:t>
            </w:r>
            <w:proofErr w:type="spellStart"/>
            <w:r w:rsidRPr="004D1043">
              <w:rPr>
                <w:rFonts w:eastAsia="Calibri"/>
                <w:sz w:val="24"/>
                <w:szCs w:val="24"/>
              </w:rPr>
              <w:t>профессиональ</w:t>
            </w:r>
            <w:r w:rsidR="00274E1B">
              <w:rPr>
                <w:rFonts w:eastAsia="Calibri"/>
                <w:sz w:val="24"/>
                <w:szCs w:val="24"/>
              </w:rPr>
              <w:t>-</w:t>
            </w:r>
            <w:r w:rsidRPr="004D1043">
              <w:rPr>
                <w:rFonts w:eastAsia="Calibri"/>
                <w:sz w:val="24"/>
                <w:szCs w:val="24"/>
              </w:rPr>
              <w:t>ных</w:t>
            </w:r>
            <w:proofErr w:type="spellEnd"/>
            <w:r w:rsidRPr="004D1043">
              <w:rPr>
                <w:rFonts w:eastAsia="Calibri"/>
                <w:sz w:val="24"/>
                <w:szCs w:val="24"/>
              </w:rPr>
              <w:t xml:space="preserve"> задач в меняющихся финансово-экономических условиях </w:t>
            </w:r>
          </w:p>
        </w:tc>
        <w:tc>
          <w:tcPr>
            <w:tcW w:w="2976" w:type="dxa"/>
            <w:shd w:val="clear" w:color="auto" w:fill="auto"/>
          </w:tcPr>
          <w:p w14:paraId="5C206547" w14:textId="0DA2C757" w:rsidR="00690486" w:rsidRPr="004D1043" w:rsidRDefault="0065076D" w:rsidP="000D0E21">
            <w:pPr>
              <w:jc w:val="both"/>
              <w:rPr>
                <w:sz w:val="24"/>
                <w:szCs w:val="24"/>
              </w:rPr>
            </w:pPr>
            <w:r w:rsidRPr="004D1043">
              <w:rPr>
                <w:sz w:val="24"/>
                <w:szCs w:val="24"/>
              </w:rPr>
              <w:t>1</w:t>
            </w:r>
            <w:r w:rsidR="00690486" w:rsidRPr="004D1043">
              <w:rPr>
                <w:sz w:val="24"/>
                <w:szCs w:val="24"/>
              </w:rPr>
              <w:t>.</w:t>
            </w:r>
            <w:r w:rsidR="00690486" w:rsidRPr="004D1043">
              <w:rPr>
                <w:sz w:val="24"/>
                <w:szCs w:val="24"/>
              </w:rPr>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CAFA096" w14:textId="79D677C2" w:rsidR="0064682F" w:rsidRPr="004D1043" w:rsidRDefault="0064682F" w:rsidP="000D0E21">
            <w:pPr>
              <w:pStyle w:val="aff6"/>
              <w:spacing w:after="0" w:line="240" w:lineRule="auto"/>
              <w:ind w:left="0"/>
              <w:jc w:val="both"/>
              <w:rPr>
                <w:rFonts w:ascii="Times New Roman" w:hAnsi="Times New Roman" w:cs="Times New Roman"/>
                <w:strike/>
                <w:sz w:val="24"/>
                <w:szCs w:val="24"/>
              </w:rPr>
            </w:pPr>
          </w:p>
        </w:tc>
        <w:tc>
          <w:tcPr>
            <w:tcW w:w="4036" w:type="dxa"/>
            <w:shd w:val="clear" w:color="auto" w:fill="auto"/>
          </w:tcPr>
          <w:p w14:paraId="5A37405F" w14:textId="54753C05" w:rsidR="00D1687C" w:rsidRPr="007B624C" w:rsidRDefault="00D1687C" w:rsidP="00E00A19">
            <w:pPr>
              <w:pStyle w:val="aff6"/>
              <w:spacing w:after="0" w:line="240" w:lineRule="auto"/>
              <w:ind w:left="0"/>
              <w:jc w:val="both"/>
              <w:rPr>
                <w:rFonts w:ascii="Times New Roman" w:hAnsi="Times New Roman" w:cs="Times New Roman"/>
                <w:b/>
                <w:i/>
                <w:sz w:val="24"/>
                <w:szCs w:val="24"/>
              </w:rPr>
            </w:pPr>
            <w:r w:rsidRPr="007B624C">
              <w:rPr>
                <w:rFonts w:ascii="Times New Roman" w:hAnsi="Times New Roman" w:cs="Times New Roman"/>
                <w:i/>
                <w:sz w:val="24"/>
                <w:szCs w:val="24"/>
              </w:rPr>
              <w:t xml:space="preserve"> </w:t>
            </w:r>
            <w:r w:rsidRPr="007B624C">
              <w:rPr>
                <w:rFonts w:ascii="Times New Roman" w:hAnsi="Times New Roman" w:cs="Times New Roman"/>
                <w:b/>
                <w:i/>
                <w:sz w:val="24"/>
                <w:szCs w:val="24"/>
              </w:rPr>
              <w:t>Знать:</w:t>
            </w:r>
            <w:r w:rsidR="00EE7503" w:rsidRPr="007B624C">
              <w:rPr>
                <w:rFonts w:ascii="Times New Roman" w:hAnsi="Times New Roman" w:cs="Times New Roman"/>
                <w:sz w:val="24"/>
                <w:szCs w:val="24"/>
              </w:rPr>
              <w:t xml:space="preserve"> </w:t>
            </w:r>
            <w:r w:rsidR="00442CEB" w:rsidRPr="007B624C">
              <w:rPr>
                <w:rFonts w:ascii="Times New Roman" w:hAnsi="Times New Roman" w:cs="Times New Roman"/>
                <w:sz w:val="24"/>
                <w:szCs w:val="24"/>
              </w:rPr>
              <w:t xml:space="preserve">логику проведения анализа </w:t>
            </w:r>
            <w:r w:rsidR="00655BF3">
              <w:rPr>
                <w:rFonts w:ascii="Times New Roman" w:hAnsi="Times New Roman" w:cs="Times New Roman"/>
                <w:sz w:val="24"/>
                <w:szCs w:val="24"/>
              </w:rPr>
              <w:t>производственн</w:t>
            </w:r>
            <w:r w:rsidR="0016564D">
              <w:rPr>
                <w:rFonts w:ascii="Times New Roman" w:hAnsi="Times New Roman" w:cs="Times New Roman"/>
                <w:sz w:val="24"/>
                <w:szCs w:val="24"/>
              </w:rPr>
              <w:t>ых технологий</w:t>
            </w:r>
            <w:r w:rsidR="00655BF3">
              <w:rPr>
                <w:rFonts w:ascii="Times New Roman" w:hAnsi="Times New Roman" w:cs="Times New Roman"/>
                <w:sz w:val="24"/>
                <w:szCs w:val="24"/>
              </w:rPr>
              <w:t xml:space="preserve"> </w:t>
            </w:r>
            <w:r w:rsidR="00232262" w:rsidRPr="007B624C">
              <w:rPr>
                <w:rFonts w:ascii="Times New Roman" w:hAnsi="Times New Roman" w:cs="Times New Roman"/>
                <w:sz w:val="24"/>
                <w:szCs w:val="24"/>
              </w:rPr>
              <w:t>компаний ТЭК</w:t>
            </w:r>
            <w:r w:rsidR="00655BF3">
              <w:rPr>
                <w:rFonts w:ascii="Times New Roman" w:hAnsi="Times New Roman" w:cs="Times New Roman"/>
                <w:sz w:val="24"/>
                <w:szCs w:val="24"/>
              </w:rPr>
              <w:t xml:space="preserve"> и </w:t>
            </w:r>
            <w:r w:rsidR="0016564D">
              <w:rPr>
                <w:rFonts w:ascii="Times New Roman" w:hAnsi="Times New Roman" w:cs="Times New Roman"/>
                <w:sz w:val="24"/>
                <w:szCs w:val="24"/>
              </w:rPr>
              <w:t>их</w:t>
            </w:r>
            <w:r w:rsidR="00655BF3">
              <w:rPr>
                <w:rFonts w:ascii="Times New Roman" w:hAnsi="Times New Roman" w:cs="Times New Roman"/>
                <w:sz w:val="24"/>
                <w:szCs w:val="24"/>
              </w:rPr>
              <w:t xml:space="preserve"> взаимосвязь с показателями эффективности работы компаний ТЭК</w:t>
            </w:r>
          </w:p>
          <w:p w14:paraId="3E49471F" w14:textId="1C9E3F42" w:rsidR="0064682F" w:rsidRPr="007B624C" w:rsidRDefault="00D1687C"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Уметь:</w:t>
            </w:r>
            <w:r w:rsidRPr="007B624C">
              <w:rPr>
                <w:rFonts w:ascii="Times New Roman" w:hAnsi="Times New Roman" w:cs="Times New Roman"/>
                <w:sz w:val="24"/>
                <w:szCs w:val="24"/>
              </w:rPr>
              <w:t xml:space="preserve"> проводить</w:t>
            </w:r>
            <w:r w:rsidR="00EE7503" w:rsidRPr="007B624C">
              <w:rPr>
                <w:rFonts w:ascii="Times New Roman" w:hAnsi="Times New Roman" w:cs="Times New Roman"/>
                <w:sz w:val="24"/>
                <w:szCs w:val="24"/>
              </w:rPr>
              <w:t xml:space="preserve"> </w:t>
            </w:r>
            <w:r w:rsidR="00210608">
              <w:rPr>
                <w:rFonts w:ascii="Times New Roman" w:hAnsi="Times New Roman" w:cs="Times New Roman"/>
                <w:sz w:val="24"/>
                <w:szCs w:val="24"/>
              </w:rPr>
              <w:t xml:space="preserve">анализ прогрессивных </w:t>
            </w:r>
            <w:r w:rsidR="00EE7503" w:rsidRPr="007B624C">
              <w:rPr>
                <w:rFonts w:ascii="Times New Roman" w:hAnsi="Times New Roman" w:cs="Times New Roman"/>
                <w:sz w:val="24"/>
                <w:szCs w:val="24"/>
              </w:rPr>
              <w:t xml:space="preserve">технологий для </w:t>
            </w:r>
            <w:r w:rsidR="00442CEB" w:rsidRPr="007B624C">
              <w:rPr>
                <w:rFonts w:ascii="Times New Roman" w:hAnsi="Times New Roman" w:cs="Times New Roman"/>
                <w:sz w:val="24"/>
                <w:szCs w:val="24"/>
              </w:rPr>
              <w:t xml:space="preserve">обоснования </w:t>
            </w:r>
            <w:r w:rsidR="00655BF3">
              <w:rPr>
                <w:rFonts w:ascii="Times New Roman" w:hAnsi="Times New Roman" w:cs="Times New Roman"/>
                <w:sz w:val="24"/>
                <w:szCs w:val="24"/>
              </w:rPr>
              <w:t>производственно-</w:t>
            </w:r>
            <w:r w:rsidR="00210608">
              <w:rPr>
                <w:rFonts w:ascii="Times New Roman" w:hAnsi="Times New Roman" w:cs="Times New Roman"/>
                <w:sz w:val="24"/>
                <w:szCs w:val="24"/>
              </w:rPr>
              <w:t xml:space="preserve">технологического развития </w:t>
            </w:r>
            <w:r w:rsidR="00210608" w:rsidRPr="007B624C">
              <w:rPr>
                <w:rFonts w:ascii="Times New Roman" w:hAnsi="Times New Roman" w:cs="Times New Roman"/>
                <w:sz w:val="24"/>
                <w:szCs w:val="24"/>
              </w:rPr>
              <w:t>компаний</w:t>
            </w:r>
            <w:r w:rsidR="00232262" w:rsidRPr="007B624C">
              <w:rPr>
                <w:rFonts w:ascii="Times New Roman" w:hAnsi="Times New Roman" w:cs="Times New Roman"/>
                <w:sz w:val="24"/>
                <w:szCs w:val="24"/>
              </w:rPr>
              <w:t xml:space="preserve"> ТЭК</w:t>
            </w:r>
          </w:p>
        </w:tc>
      </w:tr>
      <w:tr w:rsidR="000130EA" w:rsidRPr="000D0E21" w14:paraId="408C0143" w14:textId="77777777" w:rsidTr="00274E1B">
        <w:tc>
          <w:tcPr>
            <w:tcW w:w="993" w:type="dxa"/>
            <w:vMerge/>
            <w:shd w:val="clear" w:color="auto" w:fill="auto"/>
          </w:tcPr>
          <w:p w14:paraId="039594FC" w14:textId="77777777" w:rsidR="00D1687C" w:rsidRPr="000D0E21" w:rsidRDefault="00D1687C" w:rsidP="000D0E21">
            <w:pPr>
              <w:tabs>
                <w:tab w:val="left" w:pos="540"/>
              </w:tabs>
              <w:contextualSpacing/>
              <w:jc w:val="center"/>
              <w:rPr>
                <w:b/>
                <w:sz w:val="24"/>
                <w:szCs w:val="24"/>
              </w:rPr>
            </w:pPr>
          </w:p>
        </w:tc>
        <w:tc>
          <w:tcPr>
            <w:tcW w:w="1872" w:type="dxa"/>
            <w:vMerge/>
            <w:shd w:val="clear" w:color="auto" w:fill="auto"/>
          </w:tcPr>
          <w:p w14:paraId="1C8129CB" w14:textId="77777777" w:rsidR="00D1687C" w:rsidRPr="004D1043" w:rsidRDefault="00D1687C" w:rsidP="000D0E21">
            <w:pPr>
              <w:tabs>
                <w:tab w:val="left" w:pos="540"/>
              </w:tabs>
              <w:contextualSpacing/>
              <w:jc w:val="both"/>
              <w:rPr>
                <w:rFonts w:eastAsia="Calibri"/>
                <w:sz w:val="24"/>
                <w:szCs w:val="24"/>
              </w:rPr>
            </w:pPr>
          </w:p>
        </w:tc>
        <w:tc>
          <w:tcPr>
            <w:tcW w:w="2976" w:type="dxa"/>
            <w:shd w:val="clear" w:color="auto" w:fill="auto"/>
          </w:tcPr>
          <w:p w14:paraId="34162FBC" w14:textId="700ABEFA" w:rsidR="00D1687C" w:rsidRPr="004D1043" w:rsidRDefault="00690486" w:rsidP="000D0E21">
            <w:pPr>
              <w:pStyle w:val="aff6"/>
              <w:spacing w:after="0" w:line="240" w:lineRule="auto"/>
              <w:ind w:left="0"/>
              <w:jc w:val="both"/>
              <w:rPr>
                <w:rFonts w:ascii="Times New Roman" w:hAnsi="Times New Roman" w:cs="Times New Roman"/>
                <w:strike/>
                <w:sz w:val="24"/>
                <w:szCs w:val="24"/>
              </w:rPr>
            </w:pPr>
            <w:r w:rsidRPr="004D1043">
              <w:rPr>
                <w:rFonts w:ascii="Times New Roman" w:hAnsi="Times New Roman" w:cs="Times New Roman"/>
                <w:sz w:val="24"/>
                <w:szCs w:val="24"/>
              </w:rPr>
              <w:t>2.</w:t>
            </w:r>
            <w:r w:rsidRPr="004D1043">
              <w:rPr>
                <w:rFonts w:ascii="Times New Roman" w:hAnsi="Times New Roman" w:cs="Times New Roman"/>
                <w:sz w:val="24"/>
                <w:szCs w:val="24"/>
              </w:rPr>
              <w:tab/>
              <w:t>Предлагает варианты решения профессиональных задач в условиях неопределенности</w:t>
            </w:r>
          </w:p>
        </w:tc>
        <w:tc>
          <w:tcPr>
            <w:tcW w:w="4036" w:type="dxa"/>
            <w:shd w:val="clear" w:color="auto" w:fill="auto"/>
          </w:tcPr>
          <w:p w14:paraId="3A1C2662" w14:textId="0CE94591" w:rsidR="00D1687C" w:rsidRPr="007B624C" w:rsidRDefault="00D1687C"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Знать:</w:t>
            </w:r>
            <w:r w:rsidRPr="007B624C">
              <w:rPr>
                <w:rFonts w:ascii="Times New Roman" w:hAnsi="Times New Roman" w:cs="Times New Roman"/>
                <w:sz w:val="24"/>
                <w:szCs w:val="24"/>
              </w:rPr>
              <w:t xml:space="preserve"> </w:t>
            </w:r>
            <w:r w:rsidR="00210608">
              <w:rPr>
                <w:rFonts w:ascii="Times New Roman" w:hAnsi="Times New Roman" w:cs="Times New Roman"/>
                <w:sz w:val="24"/>
                <w:szCs w:val="24"/>
              </w:rPr>
              <w:t xml:space="preserve">варианты </w:t>
            </w:r>
            <w:r w:rsidR="00210608" w:rsidRPr="007B624C">
              <w:rPr>
                <w:rFonts w:ascii="Times New Roman" w:hAnsi="Times New Roman" w:cs="Times New Roman"/>
                <w:sz w:val="24"/>
                <w:szCs w:val="24"/>
              </w:rPr>
              <w:t>решения</w:t>
            </w:r>
            <w:r w:rsidR="00442CEB" w:rsidRPr="007B624C">
              <w:rPr>
                <w:rFonts w:ascii="Times New Roman" w:hAnsi="Times New Roman" w:cs="Times New Roman"/>
                <w:sz w:val="24"/>
                <w:szCs w:val="24"/>
              </w:rPr>
              <w:t xml:space="preserve"> </w:t>
            </w:r>
            <w:r w:rsidR="00232262" w:rsidRPr="007B624C">
              <w:rPr>
                <w:rFonts w:ascii="Times New Roman" w:hAnsi="Times New Roman" w:cs="Times New Roman"/>
                <w:sz w:val="24"/>
                <w:szCs w:val="24"/>
              </w:rPr>
              <w:t>производственно-технологических</w:t>
            </w:r>
            <w:r w:rsidR="00442CEB" w:rsidRPr="007B624C">
              <w:rPr>
                <w:rFonts w:ascii="Times New Roman" w:hAnsi="Times New Roman" w:cs="Times New Roman"/>
                <w:sz w:val="24"/>
                <w:szCs w:val="24"/>
              </w:rPr>
              <w:t xml:space="preserve"> задач </w:t>
            </w:r>
            <w:r w:rsidR="00103C5B" w:rsidRPr="007B624C">
              <w:rPr>
                <w:rFonts w:ascii="Times New Roman" w:hAnsi="Times New Roman" w:cs="Times New Roman"/>
                <w:sz w:val="24"/>
                <w:szCs w:val="24"/>
              </w:rPr>
              <w:t xml:space="preserve">развития </w:t>
            </w:r>
            <w:r w:rsidR="00232262" w:rsidRPr="007B624C">
              <w:rPr>
                <w:rFonts w:ascii="Times New Roman" w:hAnsi="Times New Roman" w:cs="Times New Roman"/>
                <w:sz w:val="24"/>
                <w:szCs w:val="24"/>
              </w:rPr>
              <w:t xml:space="preserve">компаний ТЭК </w:t>
            </w:r>
            <w:r w:rsidR="00442CEB" w:rsidRPr="007B624C">
              <w:rPr>
                <w:rFonts w:ascii="Times New Roman" w:hAnsi="Times New Roman" w:cs="Times New Roman"/>
                <w:sz w:val="24"/>
                <w:szCs w:val="24"/>
              </w:rPr>
              <w:t>в условиях неопределенности</w:t>
            </w:r>
            <w:r w:rsidR="00EE7503" w:rsidRPr="007B624C">
              <w:rPr>
                <w:rFonts w:ascii="Times New Roman" w:hAnsi="Times New Roman" w:cs="Times New Roman"/>
                <w:sz w:val="24"/>
                <w:szCs w:val="24"/>
              </w:rPr>
              <w:t>.</w:t>
            </w:r>
          </w:p>
          <w:p w14:paraId="40BD7DB3" w14:textId="0C04C03D" w:rsidR="00D1687C" w:rsidRPr="007B624C" w:rsidRDefault="00D1687C"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Уметь:</w:t>
            </w:r>
            <w:r w:rsidRPr="007B624C">
              <w:rPr>
                <w:rFonts w:ascii="Times New Roman" w:hAnsi="Times New Roman" w:cs="Times New Roman"/>
                <w:sz w:val="24"/>
                <w:szCs w:val="24"/>
              </w:rPr>
              <w:t xml:space="preserve"> </w:t>
            </w:r>
            <w:r w:rsidR="00210608">
              <w:rPr>
                <w:rFonts w:ascii="Times New Roman" w:hAnsi="Times New Roman" w:cs="Times New Roman"/>
                <w:sz w:val="24"/>
                <w:szCs w:val="24"/>
              </w:rPr>
              <w:t>осуществлять поиск решений</w:t>
            </w:r>
            <w:r w:rsidR="00442CEB" w:rsidRPr="007B624C">
              <w:rPr>
                <w:rFonts w:ascii="Times New Roman" w:hAnsi="Times New Roman" w:cs="Times New Roman"/>
                <w:sz w:val="24"/>
                <w:szCs w:val="24"/>
              </w:rPr>
              <w:t xml:space="preserve"> </w:t>
            </w:r>
            <w:r w:rsidR="00232262" w:rsidRPr="007B624C">
              <w:rPr>
                <w:rFonts w:ascii="Times New Roman" w:hAnsi="Times New Roman" w:cs="Times New Roman"/>
                <w:sz w:val="24"/>
                <w:szCs w:val="24"/>
              </w:rPr>
              <w:t>производственно-технологических</w:t>
            </w:r>
            <w:r w:rsidR="00442CEB" w:rsidRPr="007B624C">
              <w:rPr>
                <w:rFonts w:ascii="Times New Roman" w:hAnsi="Times New Roman" w:cs="Times New Roman"/>
                <w:sz w:val="24"/>
                <w:szCs w:val="24"/>
              </w:rPr>
              <w:t xml:space="preserve"> задач </w:t>
            </w:r>
            <w:r w:rsidR="00103C5B" w:rsidRPr="007B624C">
              <w:rPr>
                <w:rFonts w:ascii="Times New Roman" w:hAnsi="Times New Roman" w:cs="Times New Roman"/>
                <w:sz w:val="24"/>
                <w:szCs w:val="24"/>
              </w:rPr>
              <w:t xml:space="preserve">развития </w:t>
            </w:r>
            <w:r w:rsidR="00232262" w:rsidRPr="007B624C">
              <w:rPr>
                <w:rFonts w:ascii="Times New Roman" w:hAnsi="Times New Roman" w:cs="Times New Roman"/>
                <w:sz w:val="24"/>
                <w:szCs w:val="24"/>
              </w:rPr>
              <w:t xml:space="preserve">компаний </w:t>
            </w:r>
            <w:r w:rsidR="00EF60DE" w:rsidRPr="007B624C">
              <w:rPr>
                <w:rFonts w:ascii="Times New Roman" w:hAnsi="Times New Roman" w:cs="Times New Roman"/>
                <w:sz w:val="24"/>
                <w:szCs w:val="24"/>
              </w:rPr>
              <w:t>ТЭК в</w:t>
            </w:r>
            <w:r w:rsidR="00442CEB" w:rsidRPr="007B624C">
              <w:rPr>
                <w:rFonts w:ascii="Times New Roman" w:hAnsi="Times New Roman" w:cs="Times New Roman"/>
                <w:sz w:val="24"/>
                <w:szCs w:val="24"/>
              </w:rPr>
              <w:t xml:space="preserve"> условиях неопределенности</w:t>
            </w:r>
            <w:r w:rsidRPr="007B624C">
              <w:rPr>
                <w:rFonts w:ascii="Times New Roman" w:hAnsi="Times New Roman" w:cs="Times New Roman"/>
                <w:sz w:val="24"/>
                <w:szCs w:val="24"/>
              </w:rPr>
              <w:t>.</w:t>
            </w:r>
          </w:p>
        </w:tc>
      </w:tr>
      <w:tr w:rsidR="000130EA" w:rsidRPr="000D0E21" w14:paraId="588DD9E7" w14:textId="77777777" w:rsidTr="00274E1B">
        <w:tc>
          <w:tcPr>
            <w:tcW w:w="993" w:type="dxa"/>
            <w:vMerge w:val="restart"/>
            <w:shd w:val="clear" w:color="auto" w:fill="auto"/>
          </w:tcPr>
          <w:p w14:paraId="62288D23" w14:textId="15B61C6A" w:rsidR="00007019" w:rsidRPr="000D0E21" w:rsidRDefault="00007019" w:rsidP="000D0E21">
            <w:pPr>
              <w:tabs>
                <w:tab w:val="left" w:pos="540"/>
              </w:tabs>
              <w:contextualSpacing/>
              <w:jc w:val="center"/>
              <w:rPr>
                <w:b/>
                <w:sz w:val="24"/>
                <w:szCs w:val="24"/>
              </w:rPr>
            </w:pPr>
            <w:r w:rsidRPr="000D0E21">
              <w:rPr>
                <w:b/>
                <w:sz w:val="24"/>
                <w:szCs w:val="24"/>
              </w:rPr>
              <w:lastRenderedPageBreak/>
              <w:t>ПКП-2</w:t>
            </w:r>
          </w:p>
        </w:tc>
        <w:tc>
          <w:tcPr>
            <w:tcW w:w="1872" w:type="dxa"/>
            <w:vMerge w:val="restart"/>
            <w:shd w:val="clear" w:color="auto" w:fill="auto"/>
          </w:tcPr>
          <w:p w14:paraId="48BB5B72" w14:textId="53E01BDE" w:rsidR="00007019" w:rsidRPr="004D1043" w:rsidRDefault="00D915FE" w:rsidP="000D0E21">
            <w:pPr>
              <w:tabs>
                <w:tab w:val="left" w:pos="540"/>
              </w:tabs>
              <w:contextualSpacing/>
              <w:jc w:val="both"/>
              <w:rPr>
                <w:sz w:val="24"/>
                <w:szCs w:val="24"/>
              </w:rPr>
            </w:pPr>
            <w:r w:rsidRPr="004D1043">
              <w:rPr>
                <w:rFonts w:eastAsia="Calibri"/>
                <w:sz w:val="24"/>
                <w:szCs w:val="24"/>
              </w:rPr>
              <w:t xml:space="preserve">Способность оценивать и </w:t>
            </w:r>
            <w:proofErr w:type="spellStart"/>
            <w:proofErr w:type="gramStart"/>
            <w:r w:rsidRPr="004D1043">
              <w:rPr>
                <w:rFonts w:eastAsia="Calibri"/>
                <w:sz w:val="24"/>
                <w:szCs w:val="24"/>
              </w:rPr>
              <w:t>оптимизиро</w:t>
            </w:r>
            <w:r w:rsidR="00274E1B">
              <w:rPr>
                <w:rFonts w:eastAsia="Calibri"/>
                <w:sz w:val="24"/>
                <w:szCs w:val="24"/>
              </w:rPr>
              <w:t>-</w:t>
            </w:r>
            <w:r w:rsidRPr="004D1043">
              <w:rPr>
                <w:rFonts w:eastAsia="Calibri"/>
                <w:sz w:val="24"/>
                <w:szCs w:val="24"/>
              </w:rPr>
              <w:t>вать</w:t>
            </w:r>
            <w:proofErr w:type="spellEnd"/>
            <w:proofErr w:type="gramEnd"/>
            <w:r w:rsidRPr="004D1043">
              <w:rPr>
                <w:rFonts w:eastAsia="Calibri"/>
                <w:sz w:val="24"/>
                <w:szCs w:val="24"/>
              </w:rPr>
              <w:t xml:space="preserve"> бизнес-процессы энергетических компаний; принимать эффективные решения, направленные на развитие энергетическо</w:t>
            </w:r>
            <w:r w:rsidR="00274E1B">
              <w:rPr>
                <w:rFonts w:eastAsia="Calibri"/>
                <w:sz w:val="24"/>
                <w:szCs w:val="24"/>
              </w:rPr>
              <w:t>-</w:t>
            </w:r>
            <w:r w:rsidRPr="004D1043">
              <w:rPr>
                <w:rFonts w:eastAsia="Calibri"/>
                <w:sz w:val="24"/>
                <w:szCs w:val="24"/>
              </w:rPr>
              <w:t>го бизнеса</w:t>
            </w:r>
          </w:p>
        </w:tc>
        <w:tc>
          <w:tcPr>
            <w:tcW w:w="2976" w:type="dxa"/>
            <w:shd w:val="clear" w:color="auto" w:fill="auto"/>
          </w:tcPr>
          <w:p w14:paraId="20501555" w14:textId="20AABBD3" w:rsidR="00D915FE" w:rsidRPr="004D1043" w:rsidRDefault="00007019" w:rsidP="000D0E21">
            <w:pPr>
              <w:pStyle w:val="aff6"/>
              <w:numPr>
                <w:ilvl w:val="0"/>
                <w:numId w:val="17"/>
              </w:numPr>
              <w:spacing w:after="0" w:line="240" w:lineRule="auto"/>
              <w:ind w:left="0" w:firstLine="0"/>
              <w:jc w:val="both"/>
              <w:rPr>
                <w:rStyle w:val="FontStyle12"/>
                <w:rFonts w:eastAsia="Times New Roman"/>
                <w:sz w:val="24"/>
                <w:szCs w:val="24"/>
                <w:lang w:eastAsia="ru-RU"/>
              </w:rPr>
            </w:pPr>
            <w:r w:rsidRPr="004D1043">
              <w:rPr>
                <w:rFonts w:ascii="Times New Roman" w:hAnsi="Times New Roman" w:cs="Times New Roman"/>
                <w:sz w:val="24"/>
                <w:szCs w:val="24"/>
              </w:rPr>
              <w:tab/>
            </w:r>
            <w:r w:rsidR="00D915FE" w:rsidRPr="004D1043">
              <w:rPr>
                <w:rStyle w:val="FontStyle12"/>
                <w:rFonts w:eastAsia="Times New Roman"/>
                <w:sz w:val="24"/>
                <w:szCs w:val="24"/>
                <w:lang w:eastAsia="ru-RU"/>
              </w:rPr>
              <w:t>Применяет различные методы оценки эффективности бизнес-процессов энергетических компаний</w:t>
            </w:r>
          </w:p>
          <w:p w14:paraId="375E04EF" w14:textId="2AFB8F95" w:rsidR="00007019" w:rsidRPr="004D1043" w:rsidRDefault="00007019" w:rsidP="000D0E21">
            <w:pPr>
              <w:jc w:val="both"/>
              <w:rPr>
                <w:strike/>
                <w:sz w:val="24"/>
                <w:szCs w:val="24"/>
              </w:rPr>
            </w:pPr>
          </w:p>
        </w:tc>
        <w:tc>
          <w:tcPr>
            <w:tcW w:w="4036" w:type="dxa"/>
            <w:shd w:val="clear" w:color="auto" w:fill="auto"/>
          </w:tcPr>
          <w:p w14:paraId="12C11257" w14:textId="3BFB13E7" w:rsidR="00007019" w:rsidRPr="007B624C" w:rsidRDefault="00007019" w:rsidP="00E00A19">
            <w:pPr>
              <w:pStyle w:val="aff6"/>
              <w:spacing w:after="0" w:line="240" w:lineRule="auto"/>
              <w:ind w:left="0"/>
              <w:jc w:val="both"/>
              <w:rPr>
                <w:rFonts w:ascii="Times New Roman" w:hAnsi="Times New Roman" w:cs="Times New Roman"/>
                <w:b/>
                <w:i/>
                <w:sz w:val="24"/>
                <w:szCs w:val="24"/>
              </w:rPr>
            </w:pPr>
            <w:r w:rsidRPr="007B624C">
              <w:rPr>
                <w:rFonts w:ascii="Times New Roman" w:hAnsi="Times New Roman" w:cs="Times New Roman"/>
                <w:b/>
                <w:i/>
                <w:sz w:val="24"/>
                <w:szCs w:val="24"/>
              </w:rPr>
              <w:t>Знать:</w:t>
            </w:r>
            <w:r w:rsidRPr="007B624C">
              <w:rPr>
                <w:rFonts w:ascii="Times New Roman" w:hAnsi="Times New Roman" w:cs="Times New Roman"/>
                <w:sz w:val="24"/>
                <w:szCs w:val="24"/>
              </w:rPr>
              <w:t xml:space="preserve"> знать </w:t>
            </w:r>
            <w:r w:rsidR="00930D23" w:rsidRPr="007B624C">
              <w:rPr>
                <w:rStyle w:val="FontStyle12"/>
                <w:sz w:val="24"/>
                <w:szCs w:val="24"/>
              </w:rPr>
              <w:t xml:space="preserve">методы оценки эффективности </w:t>
            </w:r>
            <w:r w:rsidR="00232262" w:rsidRPr="007B624C">
              <w:rPr>
                <w:rStyle w:val="FontStyle12"/>
                <w:sz w:val="24"/>
                <w:szCs w:val="24"/>
              </w:rPr>
              <w:t xml:space="preserve">производственных </w:t>
            </w:r>
            <w:r w:rsidR="00210608">
              <w:rPr>
                <w:rStyle w:val="FontStyle12"/>
                <w:sz w:val="24"/>
                <w:szCs w:val="24"/>
              </w:rPr>
              <w:t>процессов</w:t>
            </w:r>
            <w:r w:rsidR="00232262" w:rsidRPr="007B624C">
              <w:rPr>
                <w:rStyle w:val="FontStyle12"/>
                <w:sz w:val="24"/>
                <w:szCs w:val="24"/>
              </w:rPr>
              <w:t xml:space="preserve"> </w:t>
            </w:r>
            <w:r w:rsidR="00210608">
              <w:rPr>
                <w:rStyle w:val="FontStyle12"/>
                <w:sz w:val="24"/>
                <w:szCs w:val="24"/>
              </w:rPr>
              <w:t xml:space="preserve">компаний </w:t>
            </w:r>
            <w:r w:rsidR="00232262" w:rsidRPr="007B624C">
              <w:rPr>
                <w:rStyle w:val="FontStyle12"/>
                <w:sz w:val="24"/>
                <w:szCs w:val="24"/>
              </w:rPr>
              <w:t>ТЭК</w:t>
            </w:r>
          </w:p>
          <w:p w14:paraId="75DA7380" w14:textId="790C575F" w:rsidR="00007019" w:rsidRPr="007B624C" w:rsidRDefault="00007019"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Уметь:</w:t>
            </w:r>
            <w:r w:rsidRPr="007B624C">
              <w:rPr>
                <w:rFonts w:ascii="Times New Roman" w:hAnsi="Times New Roman" w:cs="Times New Roman"/>
                <w:sz w:val="24"/>
                <w:szCs w:val="24"/>
              </w:rPr>
              <w:t xml:space="preserve"> </w:t>
            </w:r>
            <w:r w:rsidR="009712D3" w:rsidRPr="007B624C">
              <w:rPr>
                <w:rFonts w:ascii="Times New Roman" w:hAnsi="Times New Roman" w:cs="Times New Roman"/>
                <w:sz w:val="24"/>
                <w:szCs w:val="24"/>
              </w:rPr>
              <w:t>выбирать</w:t>
            </w:r>
            <w:r w:rsidRPr="007B624C">
              <w:rPr>
                <w:rFonts w:ascii="Times New Roman" w:hAnsi="Times New Roman" w:cs="Times New Roman"/>
                <w:sz w:val="24"/>
                <w:szCs w:val="24"/>
              </w:rPr>
              <w:t xml:space="preserve"> </w:t>
            </w:r>
            <w:r w:rsidR="00930D23" w:rsidRPr="007B624C">
              <w:rPr>
                <w:rFonts w:ascii="Times New Roman" w:hAnsi="Times New Roman" w:cs="Times New Roman"/>
                <w:sz w:val="24"/>
                <w:szCs w:val="24"/>
              </w:rPr>
              <w:t xml:space="preserve">наилучший </w:t>
            </w:r>
            <w:r w:rsidR="00930D23" w:rsidRPr="007B624C">
              <w:rPr>
                <w:rStyle w:val="FontStyle12"/>
                <w:sz w:val="24"/>
                <w:szCs w:val="24"/>
              </w:rPr>
              <w:t xml:space="preserve">метод оценки эффективности </w:t>
            </w:r>
            <w:r w:rsidR="00232262" w:rsidRPr="007B624C">
              <w:rPr>
                <w:rStyle w:val="FontStyle12"/>
                <w:sz w:val="24"/>
                <w:szCs w:val="24"/>
              </w:rPr>
              <w:t>производственных</w:t>
            </w:r>
            <w:r w:rsidR="00210608">
              <w:rPr>
                <w:rStyle w:val="FontStyle12"/>
                <w:sz w:val="24"/>
                <w:szCs w:val="24"/>
              </w:rPr>
              <w:t>-</w:t>
            </w:r>
            <w:r w:rsidR="009A218E">
              <w:rPr>
                <w:rStyle w:val="FontStyle12"/>
                <w:sz w:val="24"/>
                <w:szCs w:val="24"/>
              </w:rPr>
              <w:t xml:space="preserve">технологических </w:t>
            </w:r>
            <w:r w:rsidR="009A218E" w:rsidRPr="007B624C">
              <w:rPr>
                <w:rStyle w:val="FontStyle12"/>
                <w:sz w:val="24"/>
                <w:szCs w:val="24"/>
              </w:rPr>
              <w:t>процессов</w:t>
            </w:r>
            <w:r w:rsidR="00232262" w:rsidRPr="007B624C">
              <w:rPr>
                <w:rStyle w:val="FontStyle12"/>
                <w:sz w:val="24"/>
                <w:szCs w:val="24"/>
              </w:rPr>
              <w:t xml:space="preserve"> </w:t>
            </w:r>
            <w:r w:rsidR="00930D23" w:rsidRPr="007B624C">
              <w:rPr>
                <w:rStyle w:val="FontStyle12"/>
                <w:sz w:val="24"/>
                <w:szCs w:val="24"/>
              </w:rPr>
              <w:t xml:space="preserve">компаний </w:t>
            </w:r>
            <w:r w:rsidR="007B624C" w:rsidRPr="007B624C">
              <w:rPr>
                <w:rStyle w:val="FontStyle12"/>
                <w:sz w:val="24"/>
                <w:szCs w:val="24"/>
              </w:rPr>
              <w:t xml:space="preserve">ТЭК </w:t>
            </w:r>
            <w:r w:rsidR="00930D23" w:rsidRPr="007B624C">
              <w:rPr>
                <w:rStyle w:val="FontStyle12"/>
                <w:sz w:val="24"/>
                <w:szCs w:val="24"/>
              </w:rPr>
              <w:t>для последующего использования в планировании</w:t>
            </w:r>
            <w:r w:rsidRPr="007B624C">
              <w:rPr>
                <w:rFonts w:ascii="Times New Roman" w:hAnsi="Times New Roman" w:cs="Times New Roman"/>
                <w:sz w:val="24"/>
                <w:szCs w:val="24"/>
              </w:rPr>
              <w:t>.</w:t>
            </w:r>
          </w:p>
        </w:tc>
      </w:tr>
      <w:tr w:rsidR="000130EA" w:rsidRPr="000D0E21" w14:paraId="2784D931" w14:textId="77777777" w:rsidTr="00274E1B">
        <w:tc>
          <w:tcPr>
            <w:tcW w:w="993" w:type="dxa"/>
            <w:vMerge/>
            <w:shd w:val="clear" w:color="auto" w:fill="auto"/>
          </w:tcPr>
          <w:p w14:paraId="54ED5C0B" w14:textId="77777777" w:rsidR="00007019" w:rsidRPr="000D0E21" w:rsidRDefault="00007019" w:rsidP="000D0E21">
            <w:pPr>
              <w:tabs>
                <w:tab w:val="left" w:pos="540"/>
              </w:tabs>
              <w:contextualSpacing/>
              <w:jc w:val="center"/>
              <w:rPr>
                <w:b/>
                <w:sz w:val="24"/>
                <w:szCs w:val="24"/>
              </w:rPr>
            </w:pPr>
          </w:p>
        </w:tc>
        <w:tc>
          <w:tcPr>
            <w:tcW w:w="1872" w:type="dxa"/>
            <w:vMerge/>
            <w:shd w:val="clear" w:color="auto" w:fill="auto"/>
          </w:tcPr>
          <w:p w14:paraId="30F0E5C4" w14:textId="77777777" w:rsidR="00007019" w:rsidRPr="004D1043" w:rsidRDefault="00007019" w:rsidP="000D0E21">
            <w:pPr>
              <w:tabs>
                <w:tab w:val="left" w:pos="540"/>
              </w:tabs>
              <w:contextualSpacing/>
              <w:jc w:val="both"/>
              <w:rPr>
                <w:rFonts w:eastAsia="Calibri"/>
                <w:sz w:val="24"/>
                <w:szCs w:val="24"/>
              </w:rPr>
            </w:pPr>
          </w:p>
        </w:tc>
        <w:tc>
          <w:tcPr>
            <w:tcW w:w="2976" w:type="dxa"/>
            <w:shd w:val="clear" w:color="auto" w:fill="auto"/>
          </w:tcPr>
          <w:p w14:paraId="24AB6CE4" w14:textId="60183E79" w:rsidR="00007019" w:rsidRPr="004D1043" w:rsidRDefault="00007019" w:rsidP="000D0E21">
            <w:pPr>
              <w:pStyle w:val="aff6"/>
              <w:spacing w:after="0" w:line="240" w:lineRule="auto"/>
              <w:ind w:left="0"/>
              <w:jc w:val="both"/>
              <w:rPr>
                <w:rFonts w:ascii="Times New Roman" w:hAnsi="Times New Roman" w:cs="Times New Roman"/>
                <w:strike/>
                <w:sz w:val="24"/>
                <w:szCs w:val="24"/>
              </w:rPr>
            </w:pPr>
            <w:r w:rsidRPr="004D1043">
              <w:rPr>
                <w:rFonts w:ascii="Times New Roman" w:hAnsi="Times New Roman" w:cs="Times New Roman"/>
                <w:sz w:val="24"/>
                <w:szCs w:val="24"/>
              </w:rPr>
              <w:t>2.</w:t>
            </w:r>
            <w:r w:rsidRPr="004D1043">
              <w:rPr>
                <w:rFonts w:ascii="Times New Roman" w:hAnsi="Times New Roman" w:cs="Times New Roman"/>
                <w:sz w:val="24"/>
                <w:szCs w:val="24"/>
              </w:rPr>
              <w:tab/>
            </w:r>
            <w:r w:rsidR="00D915FE" w:rsidRPr="004D1043">
              <w:rPr>
                <w:rFonts w:ascii="Times New Roman" w:hAnsi="Times New Roman" w:cs="Times New Roman"/>
                <w:sz w:val="24"/>
                <w:szCs w:val="24"/>
              </w:rPr>
              <w:tab/>
              <w:t>Предлагает варианты оптимизации бизнес-процессов энергетических компаний на основе их оценки</w:t>
            </w:r>
          </w:p>
        </w:tc>
        <w:tc>
          <w:tcPr>
            <w:tcW w:w="4036" w:type="dxa"/>
            <w:shd w:val="clear" w:color="auto" w:fill="auto"/>
          </w:tcPr>
          <w:p w14:paraId="615DA65B" w14:textId="5D738A02" w:rsidR="00007019" w:rsidRPr="007B624C" w:rsidRDefault="00007019"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Знать:</w:t>
            </w:r>
            <w:r w:rsidR="00E00A19" w:rsidRPr="007B624C">
              <w:rPr>
                <w:rFonts w:ascii="Times New Roman" w:hAnsi="Times New Roman" w:cs="Times New Roman"/>
                <w:b/>
                <w:i/>
                <w:sz w:val="24"/>
                <w:szCs w:val="24"/>
              </w:rPr>
              <w:t xml:space="preserve"> </w:t>
            </w:r>
            <w:r w:rsidR="009712D3" w:rsidRPr="007B624C">
              <w:rPr>
                <w:rFonts w:ascii="Times New Roman" w:hAnsi="Times New Roman" w:cs="Times New Roman"/>
                <w:sz w:val="24"/>
                <w:szCs w:val="24"/>
              </w:rPr>
              <w:t xml:space="preserve">современные </w:t>
            </w:r>
            <w:r w:rsidR="00930D23" w:rsidRPr="007B624C">
              <w:rPr>
                <w:rFonts w:ascii="Times New Roman" w:hAnsi="Times New Roman" w:cs="Times New Roman"/>
                <w:sz w:val="24"/>
                <w:szCs w:val="24"/>
              </w:rPr>
              <w:t xml:space="preserve">методы оптимизации </w:t>
            </w:r>
            <w:r w:rsidR="00232262" w:rsidRPr="007B624C">
              <w:rPr>
                <w:rFonts w:ascii="Times New Roman" w:hAnsi="Times New Roman" w:cs="Times New Roman"/>
                <w:sz w:val="24"/>
                <w:szCs w:val="24"/>
              </w:rPr>
              <w:t>производственн</w:t>
            </w:r>
            <w:r w:rsidR="00210608">
              <w:rPr>
                <w:rFonts w:ascii="Times New Roman" w:hAnsi="Times New Roman" w:cs="Times New Roman"/>
                <w:sz w:val="24"/>
                <w:szCs w:val="24"/>
              </w:rPr>
              <w:t>ых</w:t>
            </w:r>
            <w:r w:rsidR="00232262" w:rsidRPr="007B624C">
              <w:rPr>
                <w:rFonts w:ascii="Times New Roman" w:hAnsi="Times New Roman" w:cs="Times New Roman"/>
                <w:sz w:val="24"/>
                <w:szCs w:val="24"/>
              </w:rPr>
              <w:t xml:space="preserve"> </w:t>
            </w:r>
            <w:r w:rsidR="00655BF3" w:rsidRPr="007B624C">
              <w:rPr>
                <w:rFonts w:ascii="Times New Roman" w:hAnsi="Times New Roman" w:cs="Times New Roman"/>
                <w:sz w:val="24"/>
                <w:szCs w:val="24"/>
              </w:rPr>
              <w:t>планов</w:t>
            </w:r>
            <w:r w:rsidR="009712D3" w:rsidRPr="007B624C">
              <w:rPr>
                <w:rFonts w:ascii="Times New Roman" w:hAnsi="Times New Roman" w:cs="Times New Roman"/>
                <w:sz w:val="24"/>
                <w:szCs w:val="24"/>
              </w:rPr>
              <w:t xml:space="preserve"> компаний ТЭК</w:t>
            </w:r>
            <w:r w:rsidRPr="007B624C">
              <w:rPr>
                <w:rFonts w:ascii="Times New Roman" w:hAnsi="Times New Roman" w:cs="Times New Roman"/>
                <w:sz w:val="24"/>
                <w:szCs w:val="24"/>
              </w:rPr>
              <w:t>.</w:t>
            </w:r>
          </w:p>
          <w:p w14:paraId="4F9523A2" w14:textId="4D45DB8E" w:rsidR="00007019" w:rsidRPr="007B624C" w:rsidRDefault="00007019"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Уметь:</w:t>
            </w:r>
            <w:r w:rsidR="00E00A19" w:rsidRPr="007B624C">
              <w:rPr>
                <w:rFonts w:ascii="Times New Roman" w:hAnsi="Times New Roman" w:cs="Times New Roman"/>
                <w:b/>
                <w:i/>
                <w:sz w:val="24"/>
                <w:szCs w:val="24"/>
              </w:rPr>
              <w:t xml:space="preserve"> </w:t>
            </w:r>
            <w:r w:rsidR="00E00A19" w:rsidRPr="007B624C">
              <w:rPr>
                <w:rFonts w:ascii="Times New Roman" w:hAnsi="Times New Roman" w:cs="Times New Roman"/>
                <w:bCs/>
                <w:iCs/>
                <w:sz w:val="24"/>
                <w:szCs w:val="24"/>
              </w:rPr>
              <w:t>п</w:t>
            </w:r>
            <w:r w:rsidRPr="007B624C">
              <w:rPr>
                <w:rFonts w:ascii="Times New Roman" w:hAnsi="Times New Roman" w:cs="Times New Roman"/>
                <w:sz w:val="24"/>
                <w:szCs w:val="24"/>
              </w:rPr>
              <w:t xml:space="preserve">рименять </w:t>
            </w:r>
            <w:r w:rsidR="00930D23" w:rsidRPr="007B624C">
              <w:rPr>
                <w:rFonts w:ascii="Times New Roman" w:hAnsi="Times New Roman" w:cs="Times New Roman"/>
                <w:sz w:val="24"/>
                <w:szCs w:val="24"/>
              </w:rPr>
              <w:t xml:space="preserve">методы </w:t>
            </w:r>
            <w:r w:rsidR="0016564D">
              <w:rPr>
                <w:rFonts w:ascii="Times New Roman" w:hAnsi="Times New Roman" w:cs="Times New Roman"/>
                <w:sz w:val="24"/>
                <w:szCs w:val="24"/>
              </w:rPr>
              <w:t>обновления производственно-технологической базы</w:t>
            </w:r>
            <w:r w:rsidR="00930D23" w:rsidRPr="007B624C">
              <w:rPr>
                <w:rFonts w:ascii="Times New Roman" w:hAnsi="Times New Roman" w:cs="Times New Roman"/>
                <w:sz w:val="24"/>
                <w:szCs w:val="24"/>
              </w:rPr>
              <w:t xml:space="preserve"> </w:t>
            </w:r>
            <w:r w:rsidR="00232262" w:rsidRPr="007B624C">
              <w:rPr>
                <w:rFonts w:ascii="Times New Roman" w:hAnsi="Times New Roman" w:cs="Times New Roman"/>
                <w:sz w:val="24"/>
                <w:szCs w:val="24"/>
              </w:rPr>
              <w:t>для оптимизации деятельности компаний</w:t>
            </w:r>
            <w:r w:rsidR="007B624C" w:rsidRPr="007B624C">
              <w:rPr>
                <w:rFonts w:ascii="Times New Roman" w:hAnsi="Times New Roman" w:cs="Times New Roman"/>
                <w:sz w:val="24"/>
                <w:szCs w:val="24"/>
              </w:rPr>
              <w:t xml:space="preserve"> ТЭК</w:t>
            </w:r>
          </w:p>
        </w:tc>
      </w:tr>
      <w:tr w:rsidR="000130EA" w:rsidRPr="000D0E21" w14:paraId="67101A75" w14:textId="77777777" w:rsidTr="00274E1B">
        <w:tc>
          <w:tcPr>
            <w:tcW w:w="993" w:type="dxa"/>
            <w:vMerge/>
            <w:shd w:val="clear" w:color="auto" w:fill="auto"/>
          </w:tcPr>
          <w:p w14:paraId="3B1EEF53" w14:textId="77777777" w:rsidR="00D915FE" w:rsidRPr="000D0E21" w:rsidRDefault="00D915FE" w:rsidP="000D0E21">
            <w:pPr>
              <w:tabs>
                <w:tab w:val="left" w:pos="540"/>
              </w:tabs>
              <w:contextualSpacing/>
              <w:jc w:val="center"/>
              <w:rPr>
                <w:b/>
                <w:sz w:val="24"/>
                <w:szCs w:val="24"/>
              </w:rPr>
            </w:pPr>
          </w:p>
        </w:tc>
        <w:tc>
          <w:tcPr>
            <w:tcW w:w="1872" w:type="dxa"/>
            <w:vMerge/>
            <w:shd w:val="clear" w:color="auto" w:fill="auto"/>
          </w:tcPr>
          <w:p w14:paraId="2CD00491" w14:textId="77777777" w:rsidR="00D915FE" w:rsidRPr="004D1043" w:rsidRDefault="00D915FE" w:rsidP="000D0E21">
            <w:pPr>
              <w:tabs>
                <w:tab w:val="left" w:pos="540"/>
              </w:tabs>
              <w:contextualSpacing/>
              <w:jc w:val="both"/>
              <w:rPr>
                <w:rFonts w:eastAsia="Calibri"/>
                <w:sz w:val="24"/>
                <w:szCs w:val="24"/>
              </w:rPr>
            </w:pPr>
          </w:p>
        </w:tc>
        <w:tc>
          <w:tcPr>
            <w:tcW w:w="2976" w:type="dxa"/>
            <w:shd w:val="clear" w:color="auto" w:fill="auto"/>
          </w:tcPr>
          <w:p w14:paraId="434BF81B" w14:textId="60636953" w:rsidR="00D915FE" w:rsidRPr="004D1043" w:rsidRDefault="00D915FE" w:rsidP="000D0E21">
            <w:pPr>
              <w:pStyle w:val="aff6"/>
              <w:spacing w:after="0" w:line="240" w:lineRule="auto"/>
              <w:ind w:left="0"/>
              <w:jc w:val="both"/>
              <w:rPr>
                <w:rFonts w:ascii="Times New Roman" w:hAnsi="Times New Roman" w:cs="Times New Roman"/>
                <w:sz w:val="24"/>
                <w:szCs w:val="24"/>
              </w:rPr>
            </w:pPr>
            <w:r w:rsidRPr="004D1043">
              <w:rPr>
                <w:rFonts w:ascii="Times New Roman" w:hAnsi="Times New Roman" w:cs="Times New Roman"/>
                <w:sz w:val="24"/>
                <w:szCs w:val="24"/>
              </w:rPr>
              <w:t>3.</w:t>
            </w:r>
            <w:r w:rsidRPr="004D1043">
              <w:rPr>
                <w:rFonts w:ascii="Times New Roman" w:hAnsi="Times New Roman" w:cs="Times New Roman"/>
                <w:sz w:val="24"/>
                <w:szCs w:val="24"/>
              </w:rPr>
              <w:tab/>
              <w:t>Принимает эффективные решения, направленные на развитие энергетического бизнеса</w:t>
            </w:r>
          </w:p>
        </w:tc>
        <w:tc>
          <w:tcPr>
            <w:tcW w:w="4036" w:type="dxa"/>
            <w:shd w:val="clear" w:color="auto" w:fill="auto"/>
          </w:tcPr>
          <w:p w14:paraId="5E123C2B" w14:textId="27A1D008" w:rsidR="00D915FE" w:rsidRPr="007B624C" w:rsidRDefault="00D915FE" w:rsidP="00E00A19">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b/>
                <w:i/>
                <w:sz w:val="24"/>
                <w:szCs w:val="24"/>
              </w:rPr>
              <w:t>Знать:</w:t>
            </w:r>
            <w:r w:rsidR="00E00A19" w:rsidRPr="007B624C">
              <w:rPr>
                <w:rFonts w:ascii="Times New Roman" w:hAnsi="Times New Roman" w:cs="Times New Roman"/>
                <w:b/>
                <w:i/>
                <w:sz w:val="24"/>
                <w:szCs w:val="24"/>
              </w:rPr>
              <w:t xml:space="preserve"> </w:t>
            </w:r>
            <w:r w:rsidR="00930D23" w:rsidRPr="007B624C">
              <w:rPr>
                <w:rFonts w:ascii="Times New Roman" w:hAnsi="Times New Roman" w:cs="Times New Roman"/>
                <w:sz w:val="24"/>
                <w:szCs w:val="24"/>
              </w:rPr>
              <w:t>ме</w:t>
            </w:r>
            <w:r w:rsidR="0016564D">
              <w:rPr>
                <w:rFonts w:ascii="Times New Roman" w:hAnsi="Times New Roman" w:cs="Times New Roman"/>
                <w:sz w:val="24"/>
                <w:szCs w:val="24"/>
              </w:rPr>
              <w:t>ха</w:t>
            </w:r>
            <w:r w:rsidR="00AB601B">
              <w:rPr>
                <w:rFonts w:ascii="Times New Roman" w:hAnsi="Times New Roman" w:cs="Times New Roman"/>
                <w:sz w:val="24"/>
                <w:szCs w:val="24"/>
              </w:rPr>
              <w:t>ни</w:t>
            </w:r>
            <w:r w:rsidR="0016564D">
              <w:rPr>
                <w:rFonts w:ascii="Times New Roman" w:hAnsi="Times New Roman" w:cs="Times New Roman"/>
                <w:sz w:val="24"/>
                <w:szCs w:val="24"/>
              </w:rPr>
              <w:t>зм</w:t>
            </w:r>
            <w:r w:rsidR="00930D23" w:rsidRPr="007B624C">
              <w:rPr>
                <w:rFonts w:ascii="Times New Roman" w:hAnsi="Times New Roman" w:cs="Times New Roman"/>
                <w:sz w:val="24"/>
                <w:szCs w:val="24"/>
              </w:rPr>
              <w:t xml:space="preserve"> выбора эффективных </w:t>
            </w:r>
            <w:r w:rsidR="007B624C" w:rsidRPr="007B624C">
              <w:rPr>
                <w:rFonts w:ascii="Times New Roman" w:hAnsi="Times New Roman" w:cs="Times New Roman"/>
                <w:sz w:val="24"/>
                <w:szCs w:val="24"/>
              </w:rPr>
              <w:t xml:space="preserve">производственно-технологических </w:t>
            </w:r>
            <w:r w:rsidR="00930D23" w:rsidRPr="007B624C">
              <w:rPr>
                <w:rFonts w:ascii="Times New Roman" w:hAnsi="Times New Roman" w:cs="Times New Roman"/>
                <w:sz w:val="24"/>
                <w:szCs w:val="24"/>
              </w:rPr>
              <w:t>решений, направленных на развитие энергетического бизнеса</w:t>
            </w:r>
            <w:r w:rsidRPr="007B624C">
              <w:rPr>
                <w:rFonts w:ascii="Times New Roman" w:hAnsi="Times New Roman" w:cs="Times New Roman"/>
                <w:sz w:val="24"/>
                <w:szCs w:val="24"/>
              </w:rPr>
              <w:t>.</w:t>
            </w:r>
          </w:p>
          <w:p w14:paraId="5479FDF2" w14:textId="269477FE" w:rsidR="00D915FE" w:rsidRPr="007B624C" w:rsidRDefault="00D915FE" w:rsidP="00E00A19">
            <w:pPr>
              <w:pStyle w:val="aff6"/>
              <w:spacing w:after="0" w:line="240" w:lineRule="auto"/>
              <w:ind w:left="0"/>
              <w:jc w:val="both"/>
              <w:rPr>
                <w:rFonts w:ascii="Times New Roman" w:hAnsi="Times New Roman" w:cs="Times New Roman"/>
                <w:bCs/>
                <w:iCs/>
                <w:sz w:val="24"/>
                <w:szCs w:val="24"/>
              </w:rPr>
            </w:pPr>
            <w:r w:rsidRPr="007B624C">
              <w:rPr>
                <w:rFonts w:ascii="Times New Roman" w:hAnsi="Times New Roman" w:cs="Times New Roman"/>
                <w:b/>
                <w:i/>
                <w:sz w:val="24"/>
                <w:szCs w:val="24"/>
              </w:rPr>
              <w:t>Уметь:</w:t>
            </w:r>
            <w:r w:rsidR="00E00A19" w:rsidRPr="007B624C">
              <w:rPr>
                <w:rFonts w:ascii="Times New Roman" w:hAnsi="Times New Roman" w:cs="Times New Roman"/>
                <w:b/>
                <w:i/>
                <w:sz w:val="24"/>
                <w:szCs w:val="24"/>
              </w:rPr>
              <w:t xml:space="preserve"> </w:t>
            </w:r>
            <w:r w:rsidR="0016564D">
              <w:rPr>
                <w:rFonts w:ascii="Times New Roman" w:hAnsi="Times New Roman" w:cs="Times New Roman"/>
                <w:bCs/>
                <w:iCs/>
                <w:sz w:val="24"/>
                <w:szCs w:val="24"/>
              </w:rPr>
              <w:t>проводить</w:t>
            </w:r>
            <w:r w:rsidR="00930D23" w:rsidRPr="007B624C">
              <w:rPr>
                <w:rFonts w:ascii="Times New Roman" w:hAnsi="Times New Roman" w:cs="Times New Roman"/>
                <w:sz w:val="24"/>
                <w:szCs w:val="24"/>
              </w:rPr>
              <w:t xml:space="preserve"> выбор эффективных</w:t>
            </w:r>
            <w:r w:rsidR="00655BF3">
              <w:rPr>
                <w:rFonts w:ascii="Times New Roman" w:hAnsi="Times New Roman" w:cs="Times New Roman"/>
                <w:sz w:val="24"/>
                <w:szCs w:val="24"/>
              </w:rPr>
              <w:t xml:space="preserve"> </w:t>
            </w:r>
            <w:r w:rsidR="00F91AA7">
              <w:rPr>
                <w:rFonts w:ascii="Times New Roman" w:hAnsi="Times New Roman" w:cs="Times New Roman"/>
                <w:sz w:val="24"/>
                <w:szCs w:val="24"/>
              </w:rPr>
              <w:t xml:space="preserve">технологических </w:t>
            </w:r>
            <w:r w:rsidR="00F91AA7" w:rsidRPr="007B624C">
              <w:rPr>
                <w:rFonts w:ascii="Times New Roman" w:hAnsi="Times New Roman" w:cs="Times New Roman"/>
                <w:sz w:val="24"/>
                <w:szCs w:val="24"/>
              </w:rPr>
              <w:t>решений</w:t>
            </w:r>
            <w:r w:rsidR="00930D23" w:rsidRPr="007B624C">
              <w:rPr>
                <w:rFonts w:ascii="Times New Roman" w:hAnsi="Times New Roman" w:cs="Times New Roman"/>
                <w:sz w:val="24"/>
                <w:szCs w:val="24"/>
              </w:rPr>
              <w:t>, направленных на развитие энергетического бизнеса</w:t>
            </w:r>
            <w:r w:rsidR="00930D23" w:rsidRPr="007B624C">
              <w:rPr>
                <w:rFonts w:ascii="Times New Roman" w:hAnsi="Times New Roman" w:cs="Times New Roman"/>
                <w:bCs/>
                <w:iCs/>
                <w:sz w:val="24"/>
                <w:szCs w:val="24"/>
              </w:rPr>
              <w:t xml:space="preserve"> </w:t>
            </w:r>
            <w:r w:rsidRPr="007B624C">
              <w:rPr>
                <w:rFonts w:ascii="Times New Roman" w:hAnsi="Times New Roman" w:cs="Times New Roman"/>
                <w:bCs/>
                <w:iCs/>
                <w:sz w:val="24"/>
                <w:szCs w:val="24"/>
              </w:rPr>
              <w:t>ТЭК.</w:t>
            </w:r>
          </w:p>
        </w:tc>
      </w:tr>
    </w:tbl>
    <w:p w14:paraId="6EC849FA" w14:textId="6DA29FA5" w:rsidR="00367497" w:rsidRPr="00333D5B" w:rsidRDefault="00367497" w:rsidP="000D0E21">
      <w:pPr>
        <w:pStyle w:val="1"/>
        <w:jc w:val="left"/>
        <w:rPr>
          <w:rFonts w:ascii="Times New Roman" w:hAnsi="Times New Roman"/>
          <w:lang w:val="ru-RU"/>
        </w:rPr>
      </w:pPr>
      <w:bookmarkStart w:id="13" w:name="_Toc89870894"/>
      <w:bookmarkEnd w:id="10"/>
      <w:bookmarkEnd w:id="11"/>
      <w:bookmarkEnd w:id="12"/>
      <w:r w:rsidRPr="00333D5B">
        <w:rPr>
          <w:rFonts w:ascii="Times New Roman" w:hAnsi="Times New Roman"/>
          <w:lang w:val="ru-RU"/>
        </w:rPr>
        <w:t>3. М</w:t>
      </w:r>
      <w:r w:rsidR="00333D5B" w:rsidRPr="00333D5B">
        <w:rPr>
          <w:rFonts w:ascii="Times New Roman" w:hAnsi="Times New Roman"/>
          <w:caps w:val="0"/>
          <w:lang w:val="ru-RU"/>
        </w:rPr>
        <w:t>есто дисциплины в структуре образовательной программы</w:t>
      </w:r>
      <w:bookmarkEnd w:id="13"/>
    </w:p>
    <w:p w14:paraId="2926EBEE" w14:textId="77777777" w:rsidR="00E342B8" w:rsidRPr="004E6EF9" w:rsidRDefault="00E342B8" w:rsidP="004E6EF9">
      <w:pPr>
        <w:pStyle w:val="-31"/>
        <w:spacing w:line="276" w:lineRule="auto"/>
        <w:ind w:left="928"/>
        <w:rPr>
          <w:i/>
          <w:color w:val="FF0000"/>
        </w:rPr>
      </w:pPr>
    </w:p>
    <w:p w14:paraId="2E56F7A5" w14:textId="3D535FDE" w:rsidR="00E2745F" w:rsidRPr="00A433A2" w:rsidRDefault="00C36C01" w:rsidP="00ED132B">
      <w:pPr>
        <w:contextualSpacing/>
        <w:jc w:val="both"/>
        <w:rPr>
          <w:szCs w:val="28"/>
        </w:rPr>
      </w:pPr>
      <w:r w:rsidRPr="002F18C0">
        <w:rPr>
          <w:szCs w:val="28"/>
        </w:rPr>
        <w:t xml:space="preserve">Дисциплина </w:t>
      </w:r>
      <w:r w:rsidRPr="002F18C0">
        <w:rPr>
          <w:bCs/>
          <w:szCs w:val="28"/>
        </w:rPr>
        <w:t>«</w:t>
      </w:r>
      <w:r w:rsidR="00D9607C">
        <w:rPr>
          <w:bCs/>
          <w:szCs w:val="28"/>
        </w:rPr>
        <w:t>Производственно-технологическая деятельность в отраслях топливно-энергетического комплекса</w:t>
      </w:r>
      <w:r w:rsidRPr="000550A8">
        <w:rPr>
          <w:bCs/>
          <w:szCs w:val="28"/>
        </w:rPr>
        <w:t xml:space="preserve">» относится к </w:t>
      </w:r>
      <w:r w:rsidR="00ED132B">
        <w:rPr>
          <w:bCs/>
          <w:szCs w:val="28"/>
        </w:rPr>
        <w:t>циклу профиля</w:t>
      </w:r>
      <w:r w:rsidR="00072590" w:rsidRPr="00072590">
        <w:rPr>
          <w:bCs/>
          <w:szCs w:val="28"/>
        </w:rPr>
        <w:t xml:space="preserve"> </w:t>
      </w:r>
      <w:r w:rsidR="00A433A2" w:rsidRPr="00A433A2">
        <w:rPr>
          <w:bCs/>
          <w:szCs w:val="28"/>
        </w:rPr>
        <w:t xml:space="preserve">по направлению подготовки </w:t>
      </w:r>
      <w:r w:rsidR="00ED132B">
        <w:rPr>
          <w:bCs/>
          <w:szCs w:val="28"/>
        </w:rPr>
        <w:t xml:space="preserve">бакалавров </w:t>
      </w:r>
      <w:r w:rsidR="004F16DB">
        <w:rPr>
          <w:bCs/>
          <w:szCs w:val="28"/>
        </w:rPr>
        <w:t>38.03.01</w:t>
      </w:r>
      <w:r w:rsidR="00A433A2" w:rsidRPr="00A433A2">
        <w:rPr>
          <w:bCs/>
          <w:szCs w:val="28"/>
        </w:rPr>
        <w:t xml:space="preserve"> </w:t>
      </w:r>
      <w:r w:rsidR="000D0E21">
        <w:rPr>
          <w:bCs/>
          <w:szCs w:val="28"/>
        </w:rPr>
        <w:t>«</w:t>
      </w:r>
      <w:r w:rsidR="00A433A2" w:rsidRPr="00A433A2">
        <w:rPr>
          <w:bCs/>
          <w:szCs w:val="28"/>
        </w:rPr>
        <w:t>Экономика</w:t>
      </w:r>
      <w:r w:rsidR="000D0E21">
        <w:rPr>
          <w:bCs/>
          <w:szCs w:val="28"/>
        </w:rPr>
        <w:t>»</w:t>
      </w:r>
      <w:r w:rsidR="00A433A2" w:rsidRPr="00A433A2">
        <w:rPr>
          <w:bCs/>
          <w:szCs w:val="28"/>
        </w:rPr>
        <w:t>,</w:t>
      </w:r>
      <w:r w:rsidR="00A433A2">
        <w:rPr>
          <w:bCs/>
          <w:szCs w:val="28"/>
        </w:rPr>
        <w:t xml:space="preserve"> </w:t>
      </w:r>
      <w:r w:rsidR="000D0E21">
        <w:rPr>
          <w:bCs/>
          <w:szCs w:val="28"/>
        </w:rPr>
        <w:t>образовательная программа</w:t>
      </w:r>
      <w:r w:rsidR="00A433A2" w:rsidRPr="00A433A2">
        <w:rPr>
          <w:bCs/>
          <w:szCs w:val="28"/>
        </w:rPr>
        <w:t xml:space="preserve"> </w:t>
      </w:r>
      <w:bookmarkStart w:id="14" w:name="_Hlk107589278"/>
      <w:r w:rsidR="00A83C60" w:rsidRPr="00A83C60">
        <w:rPr>
          <w:bCs/>
          <w:szCs w:val="28"/>
        </w:rPr>
        <w:t>«Экономика и бизнес», профиль «</w:t>
      </w:r>
      <w:r w:rsidR="00EF579C">
        <w:rPr>
          <w:bCs/>
          <w:szCs w:val="28"/>
        </w:rPr>
        <w:t>Энергетический бизнес</w:t>
      </w:r>
      <w:r w:rsidR="00A83C60" w:rsidRPr="00A83C60">
        <w:rPr>
          <w:bCs/>
          <w:szCs w:val="28"/>
        </w:rPr>
        <w:t>»</w:t>
      </w:r>
      <w:bookmarkEnd w:id="14"/>
      <w:r w:rsidR="000D0E21">
        <w:rPr>
          <w:bCs/>
          <w:szCs w:val="28"/>
        </w:rPr>
        <w:t>.</w:t>
      </w:r>
    </w:p>
    <w:p w14:paraId="59673B4C" w14:textId="77777777" w:rsidR="00A83B8F" w:rsidRDefault="00965777" w:rsidP="00ED132B">
      <w:pPr>
        <w:pStyle w:val="1"/>
        <w:spacing w:line="259" w:lineRule="auto"/>
        <w:jc w:val="both"/>
        <w:rPr>
          <w:rFonts w:ascii="Times New Roman" w:hAnsi="Times New Roman"/>
          <w:bCs/>
          <w:iCs/>
          <w:caps w:val="0"/>
          <w:kern w:val="32"/>
          <w:szCs w:val="28"/>
          <w:lang w:val="ru-RU"/>
        </w:rPr>
      </w:pPr>
      <w:bookmarkStart w:id="15" w:name="_Toc89870895"/>
      <w:r w:rsidRPr="00367497">
        <w:rPr>
          <w:rFonts w:ascii="Times New Roman" w:hAnsi="Times New Roman"/>
          <w:bCs/>
          <w:iCs/>
          <w:caps w:val="0"/>
          <w:kern w:val="32"/>
          <w:szCs w:val="28"/>
          <w:lang w:val="ru-RU"/>
        </w:rPr>
        <w:t xml:space="preserve">4. </w:t>
      </w:r>
      <w:r w:rsidR="00A83B8F" w:rsidRPr="00367497">
        <w:rPr>
          <w:rFonts w:ascii="Times New Roman" w:hAnsi="Times New Roman"/>
          <w:bCs/>
          <w:i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5"/>
    </w:p>
    <w:p w14:paraId="126C6F1E" w14:textId="30CB085B" w:rsidR="006A5D74" w:rsidRPr="006A5D74" w:rsidRDefault="006A5D74" w:rsidP="006A5D74">
      <w:pPr>
        <w:spacing w:line="360" w:lineRule="auto"/>
        <w:jc w:val="right"/>
      </w:pPr>
      <w:r w:rsidRPr="004F7E90">
        <w:rPr>
          <w:bCs/>
          <w:szCs w:val="28"/>
        </w:rPr>
        <w:t xml:space="preserve">Таблица </w:t>
      </w:r>
      <w:r w:rsidR="00E82733">
        <w:rPr>
          <w:bCs/>
          <w:szCs w:val="28"/>
        </w:rPr>
        <w:t>2</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2268"/>
        <w:gridCol w:w="2198"/>
      </w:tblGrid>
      <w:tr w:rsidR="004D260B" w:rsidRPr="004E6EF9" w14:paraId="13A5BC03" w14:textId="77777777" w:rsidTr="00A528BC">
        <w:trPr>
          <w:trHeight w:val="438"/>
        </w:trPr>
        <w:tc>
          <w:tcPr>
            <w:tcW w:w="5132"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bookmarkStart w:id="16" w:name="_Hlk107589378"/>
            <w:r w:rsidRPr="004E6EF9">
              <w:rPr>
                <w:b/>
                <w:bCs/>
                <w:sz w:val="24"/>
                <w:szCs w:val="28"/>
              </w:rPr>
              <w:t>Вид учебной работы по дисциплине</w:t>
            </w:r>
          </w:p>
        </w:tc>
        <w:tc>
          <w:tcPr>
            <w:tcW w:w="2268" w:type="dxa"/>
            <w:shd w:val="clear" w:color="auto" w:fill="auto"/>
            <w:vAlign w:val="center"/>
          </w:tcPr>
          <w:p w14:paraId="70035C0A" w14:textId="77777777" w:rsidR="004D260B" w:rsidRPr="004E6EF9" w:rsidRDefault="004D260B" w:rsidP="00A528BC">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A528BC">
            <w:pPr>
              <w:widowControl w:val="0"/>
              <w:contextualSpacing/>
              <w:jc w:val="center"/>
              <w:rPr>
                <w:b/>
                <w:bCs/>
                <w:sz w:val="24"/>
                <w:szCs w:val="28"/>
              </w:rPr>
            </w:pPr>
            <w:r w:rsidRPr="004E6EF9">
              <w:rPr>
                <w:b/>
                <w:bCs/>
                <w:sz w:val="24"/>
                <w:szCs w:val="28"/>
              </w:rPr>
              <w:t>(в з/е и часах)</w:t>
            </w:r>
          </w:p>
        </w:tc>
        <w:tc>
          <w:tcPr>
            <w:tcW w:w="2198" w:type="dxa"/>
            <w:shd w:val="clear" w:color="auto" w:fill="auto"/>
            <w:vAlign w:val="center"/>
          </w:tcPr>
          <w:p w14:paraId="23C111C5" w14:textId="68BB777E" w:rsidR="004D260B" w:rsidRPr="002F5EAE" w:rsidRDefault="00E00A19" w:rsidP="00A528BC">
            <w:pPr>
              <w:widowControl w:val="0"/>
              <w:contextualSpacing/>
              <w:jc w:val="center"/>
              <w:rPr>
                <w:b/>
                <w:bCs/>
                <w:sz w:val="24"/>
                <w:szCs w:val="28"/>
                <w:lang w:val="en-US"/>
              </w:rPr>
            </w:pPr>
            <w:r>
              <w:rPr>
                <w:b/>
                <w:bCs/>
                <w:sz w:val="24"/>
                <w:szCs w:val="28"/>
              </w:rPr>
              <w:t xml:space="preserve">Семестр </w:t>
            </w:r>
            <w:r w:rsidR="002F5EAE">
              <w:rPr>
                <w:b/>
                <w:bCs/>
                <w:sz w:val="24"/>
                <w:szCs w:val="28"/>
                <w:lang w:val="en-US"/>
              </w:rPr>
              <w:t>6</w:t>
            </w:r>
          </w:p>
          <w:p w14:paraId="40D37B8C" w14:textId="77777777" w:rsidR="004D260B" w:rsidRPr="004E6EF9" w:rsidRDefault="004D260B" w:rsidP="00A528BC">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A528BC">
        <w:trPr>
          <w:trHeight w:val="262"/>
        </w:trPr>
        <w:tc>
          <w:tcPr>
            <w:tcW w:w="5132"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2268" w:type="dxa"/>
            <w:shd w:val="clear" w:color="auto" w:fill="auto"/>
            <w:vAlign w:val="center"/>
          </w:tcPr>
          <w:p w14:paraId="71208356" w14:textId="54E42A0C" w:rsidR="004D260B" w:rsidRPr="000130EA" w:rsidRDefault="000130EA" w:rsidP="00A528BC">
            <w:pPr>
              <w:widowControl w:val="0"/>
              <w:contextualSpacing/>
              <w:jc w:val="center"/>
              <w:rPr>
                <w:b/>
                <w:bCs/>
                <w:sz w:val="24"/>
                <w:szCs w:val="28"/>
              </w:rPr>
            </w:pPr>
            <w:r>
              <w:rPr>
                <w:b/>
                <w:bCs/>
                <w:sz w:val="24"/>
                <w:szCs w:val="28"/>
              </w:rPr>
              <w:t>5</w:t>
            </w:r>
            <w:r w:rsidR="004D260B" w:rsidRPr="004E6EF9">
              <w:rPr>
                <w:b/>
                <w:bCs/>
                <w:sz w:val="24"/>
                <w:szCs w:val="28"/>
              </w:rPr>
              <w:t xml:space="preserve"> / </w:t>
            </w:r>
            <w:r>
              <w:rPr>
                <w:b/>
                <w:bCs/>
                <w:sz w:val="24"/>
                <w:szCs w:val="28"/>
              </w:rPr>
              <w:t>180</w:t>
            </w:r>
          </w:p>
        </w:tc>
        <w:tc>
          <w:tcPr>
            <w:tcW w:w="2198" w:type="dxa"/>
            <w:shd w:val="clear" w:color="auto" w:fill="auto"/>
            <w:vAlign w:val="center"/>
          </w:tcPr>
          <w:p w14:paraId="075B5BA7" w14:textId="41B0E657" w:rsidR="004D260B" w:rsidRPr="000130EA" w:rsidRDefault="000130EA" w:rsidP="00A528BC">
            <w:pPr>
              <w:widowControl w:val="0"/>
              <w:contextualSpacing/>
              <w:jc w:val="center"/>
              <w:rPr>
                <w:b/>
                <w:bCs/>
                <w:sz w:val="24"/>
                <w:szCs w:val="28"/>
              </w:rPr>
            </w:pPr>
            <w:r>
              <w:rPr>
                <w:b/>
                <w:bCs/>
                <w:sz w:val="24"/>
                <w:szCs w:val="28"/>
              </w:rPr>
              <w:t>180</w:t>
            </w:r>
          </w:p>
        </w:tc>
      </w:tr>
      <w:tr w:rsidR="004D260B" w:rsidRPr="004E6EF9" w14:paraId="280FDE5E" w14:textId="77777777" w:rsidTr="00A528BC">
        <w:trPr>
          <w:trHeight w:val="227"/>
        </w:trPr>
        <w:tc>
          <w:tcPr>
            <w:tcW w:w="5132"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2268" w:type="dxa"/>
            <w:shd w:val="clear" w:color="auto" w:fill="auto"/>
            <w:vAlign w:val="center"/>
          </w:tcPr>
          <w:p w14:paraId="034D5F1D" w14:textId="0CA22411" w:rsidR="004D260B" w:rsidRPr="000130EA" w:rsidRDefault="000130EA" w:rsidP="00A528BC">
            <w:pPr>
              <w:widowControl w:val="0"/>
              <w:jc w:val="center"/>
              <w:rPr>
                <w:bCs/>
                <w:sz w:val="24"/>
                <w:szCs w:val="28"/>
              </w:rPr>
            </w:pPr>
            <w:r>
              <w:rPr>
                <w:bCs/>
                <w:sz w:val="24"/>
                <w:szCs w:val="28"/>
              </w:rPr>
              <w:t>68</w:t>
            </w:r>
          </w:p>
        </w:tc>
        <w:tc>
          <w:tcPr>
            <w:tcW w:w="2198" w:type="dxa"/>
            <w:shd w:val="clear" w:color="auto" w:fill="auto"/>
            <w:vAlign w:val="center"/>
          </w:tcPr>
          <w:p w14:paraId="4A469DFF" w14:textId="7FC51438" w:rsidR="004D260B" w:rsidRPr="000130EA" w:rsidRDefault="000130EA" w:rsidP="00A528BC">
            <w:pPr>
              <w:widowControl w:val="0"/>
              <w:jc w:val="center"/>
              <w:rPr>
                <w:bCs/>
                <w:sz w:val="24"/>
                <w:szCs w:val="28"/>
              </w:rPr>
            </w:pPr>
            <w:r>
              <w:rPr>
                <w:bCs/>
                <w:sz w:val="24"/>
                <w:szCs w:val="28"/>
              </w:rPr>
              <w:t>68</w:t>
            </w:r>
          </w:p>
        </w:tc>
      </w:tr>
      <w:tr w:rsidR="004D260B" w:rsidRPr="004E6EF9" w14:paraId="2B3D2A8D" w14:textId="77777777" w:rsidTr="00A528BC">
        <w:trPr>
          <w:trHeight w:val="242"/>
        </w:trPr>
        <w:tc>
          <w:tcPr>
            <w:tcW w:w="5132"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2268" w:type="dxa"/>
            <w:shd w:val="clear" w:color="auto" w:fill="auto"/>
            <w:vAlign w:val="center"/>
          </w:tcPr>
          <w:p w14:paraId="3D728361" w14:textId="20B418FC" w:rsidR="004D260B" w:rsidRPr="002F5EAE" w:rsidRDefault="002F5EAE" w:rsidP="00A528BC">
            <w:pPr>
              <w:widowControl w:val="0"/>
              <w:jc w:val="center"/>
              <w:rPr>
                <w:sz w:val="24"/>
                <w:szCs w:val="28"/>
                <w:lang w:val="en-US"/>
              </w:rPr>
            </w:pPr>
            <w:r>
              <w:rPr>
                <w:sz w:val="24"/>
                <w:szCs w:val="28"/>
                <w:lang w:val="en-US"/>
              </w:rPr>
              <w:t>34</w:t>
            </w:r>
          </w:p>
        </w:tc>
        <w:tc>
          <w:tcPr>
            <w:tcW w:w="2198" w:type="dxa"/>
            <w:shd w:val="clear" w:color="auto" w:fill="auto"/>
            <w:vAlign w:val="center"/>
          </w:tcPr>
          <w:p w14:paraId="6D270251" w14:textId="37127236" w:rsidR="004D260B" w:rsidRPr="002F5EAE" w:rsidRDefault="002F5EAE" w:rsidP="00A528BC">
            <w:pPr>
              <w:widowControl w:val="0"/>
              <w:jc w:val="center"/>
              <w:rPr>
                <w:sz w:val="24"/>
                <w:szCs w:val="28"/>
                <w:lang w:val="en-US"/>
              </w:rPr>
            </w:pPr>
            <w:r>
              <w:rPr>
                <w:sz w:val="24"/>
                <w:szCs w:val="28"/>
                <w:lang w:val="en-US"/>
              </w:rPr>
              <w:t>34</w:t>
            </w:r>
          </w:p>
        </w:tc>
      </w:tr>
      <w:tr w:rsidR="004D260B" w:rsidRPr="004E6EF9" w14:paraId="540B2A96" w14:textId="77777777" w:rsidTr="00A528BC">
        <w:trPr>
          <w:trHeight w:val="242"/>
        </w:trPr>
        <w:tc>
          <w:tcPr>
            <w:tcW w:w="5132" w:type="dxa"/>
            <w:shd w:val="clear" w:color="auto" w:fill="auto"/>
          </w:tcPr>
          <w:p w14:paraId="6496344B" w14:textId="56DB3090" w:rsidR="004D260B" w:rsidRPr="004E6EF9" w:rsidRDefault="004D260B" w:rsidP="004E6EF9">
            <w:pPr>
              <w:widowControl w:val="0"/>
              <w:contextualSpacing/>
              <w:rPr>
                <w:i/>
                <w:sz w:val="24"/>
                <w:szCs w:val="28"/>
              </w:rPr>
            </w:pPr>
            <w:r w:rsidRPr="004E6EF9">
              <w:rPr>
                <w:i/>
                <w:sz w:val="24"/>
                <w:szCs w:val="28"/>
              </w:rPr>
              <w:t>Семинар</w:t>
            </w:r>
            <w:r w:rsidR="00274E1B">
              <w:rPr>
                <w:i/>
                <w:sz w:val="24"/>
                <w:szCs w:val="28"/>
              </w:rPr>
              <w:t>ы, практические занятия</w:t>
            </w:r>
          </w:p>
        </w:tc>
        <w:tc>
          <w:tcPr>
            <w:tcW w:w="2268" w:type="dxa"/>
            <w:shd w:val="clear" w:color="auto" w:fill="auto"/>
            <w:vAlign w:val="center"/>
          </w:tcPr>
          <w:p w14:paraId="71610F9D" w14:textId="1B59CECC" w:rsidR="004D260B" w:rsidRPr="000130EA" w:rsidRDefault="000130EA" w:rsidP="00A528BC">
            <w:pPr>
              <w:widowControl w:val="0"/>
              <w:jc w:val="center"/>
              <w:rPr>
                <w:sz w:val="24"/>
                <w:szCs w:val="28"/>
              </w:rPr>
            </w:pPr>
            <w:r>
              <w:rPr>
                <w:sz w:val="24"/>
                <w:szCs w:val="28"/>
              </w:rPr>
              <w:t>34</w:t>
            </w:r>
          </w:p>
        </w:tc>
        <w:tc>
          <w:tcPr>
            <w:tcW w:w="2198" w:type="dxa"/>
            <w:shd w:val="clear" w:color="auto" w:fill="auto"/>
            <w:vAlign w:val="center"/>
          </w:tcPr>
          <w:p w14:paraId="33A0E93B" w14:textId="49997CE3" w:rsidR="004D260B" w:rsidRPr="000130EA" w:rsidRDefault="000130EA" w:rsidP="00A528BC">
            <w:pPr>
              <w:widowControl w:val="0"/>
              <w:jc w:val="center"/>
              <w:rPr>
                <w:sz w:val="24"/>
                <w:szCs w:val="28"/>
              </w:rPr>
            </w:pPr>
            <w:r>
              <w:rPr>
                <w:sz w:val="24"/>
                <w:szCs w:val="28"/>
              </w:rPr>
              <w:t>34</w:t>
            </w:r>
          </w:p>
        </w:tc>
      </w:tr>
      <w:tr w:rsidR="004D260B" w:rsidRPr="004E6EF9" w14:paraId="33DAC4A6" w14:textId="77777777" w:rsidTr="00A528BC">
        <w:trPr>
          <w:trHeight w:val="242"/>
        </w:trPr>
        <w:tc>
          <w:tcPr>
            <w:tcW w:w="5132"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t>Самостоятельная работа</w:t>
            </w:r>
          </w:p>
        </w:tc>
        <w:tc>
          <w:tcPr>
            <w:tcW w:w="2268" w:type="dxa"/>
            <w:shd w:val="clear" w:color="auto" w:fill="auto"/>
            <w:vAlign w:val="center"/>
          </w:tcPr>
          <w:p w14:paraId="2FC84C6A" w14:textId="0BAC0055" w:rsidR="004D260B" w:rsidRPr="002F5EAE" w:rsidRDefault="002F5EAE" w:rsidP="00A528BC">
            <w:pPr>
              <w:widowControl w:val="0"/>
              <w:jc w:val="center"/>
              <w:rPr>
                <w:bCs/>
                <w:sz w:val="24"/>
                <w:szCs w:val="28"/>
                <w:lang w:val="en-US"/>
              </w:rPr>
            </w:pPr>
            <w:r>
              <w:rPr>
                <w:bCs/>
                <w:sz w:val="24"/>
                <w:szCs w:val="28"/>
                <w:lang w:val="en-US"/>
              </w:rPr>
              <w:t>1</w:t>
            </w:r>
            <w:r w:rsidR="000130EA">
              <w:rPr>
                <w:bCs/>
                <w:sz w:val="24"/>
                <w:szCs w:val="28"/>
              </w:rPr>
              <w:t>1</w:t>
            </w:r>
            <w:r>
              <w:rPr>
                <w:bCs/>
                <w:sz w:val="24"/>
                <w:szCs w:val="28"/>
                <w:lang w:val="en-US"/>
              </w:rPr>
              <w:t>2</w:t>
            </w:r>
          </w:p>
        </w:tc>
        <w:tc>
          <w:tcPr>
            <w:tcW w:w="2198" w:type="dxa"/>
            <w:shd w:val="clear" w:color="auto" w:fill="auto"/>
            <w:vAlign w:val="center"/>
          </w:tcPr>
          <w:p w14:paraId="3228525B" w14:textId="1C43F3FA" w:rsidR="004D260B" w:rsidRPr="002F5EAE" w:rsidRDefault="002F5EAE" w:rsidP="00A528BC">
            <w:pPr>
              <w:widowControl w:val="0"/>
              <w:jc w:val="center"/>
              <w:rPr>
                <w:bCs/>
                <w:sz w:val="24"/>
                <w:szCs w:val="28"/>
                <w:lang w:val="en-US"/>
              </w:rPr>
            </w:pPr>
            <w:r>
              <w:rPr>
                <w:bCs/>
                <w:sz w:val="24"/>
                <w:szCs w:val="28"/>
                <w:lang w:val="en-US"/>
              </w:rPr>
              <w:t>1</w:t>
            </w:r>
            <w:r w:rsidR="00E00A19">
              <w:rPr>
                <w:bCs/>
                <w:sz w:val="24"/>
                <w:szCs w:val="28"/>
              </w:rPr>
              <w:t>1</w:t>
            </w:r>
            <w:r>
              <w:rPr>
                <w:bCs/>
                <w:sz w:val="24"/>
                <w:szCs w:val="28"/>
                <w:lang w:val="en-US"/>
              </w:rPr>
              <w:t>2</w:t>
            </w:r>
          </w:p>
        </w:tc>
      </w:tr>
      <w:tr w:rsidR="00A433A2" w:rsidRPr="004E6EF9" w14:paraId="335E7D41" w14:textId="77777777" w:rsidTr="00A528BC">
        <w:trPr>
          <w:trHeight w:val="361"/>
        </w:trPr>
        <w:tc>
          <w:tcPr>
            <w:tcW w:w="5132" w:type="dxa"/>
            <w:shd w:val="clear" w:color="auto" w:fill="auto"/>
          </w:tcPr>
          <w:p w14:paraId="6AB6EB5E" w14:textId="77777777" w:rsidR="00A433A2" w:rsidRPr="004E6EF9" w:rsidRDefault="00A433A2" w:rsidP="00A433A2">
            <w:pPr>
              <w:widowControl w:val="0"/>
              <w:rPr>
                <w:bCs/>
                <w:sz w:val="24"/>
                <w:szCs w:val="28"/>
              </w:rPr>
            </w:pPr>
            <w:r w:rsidRPr="004E6EF9">
              <w:rPr>
                <w:bCs/>
                <w:sz w:val="24"/>
                <w:szCs w:val="28"/>
              </w:rPr>
              <w:t xml:space="preserve">Вид текущего контроля </w:t>
            </w:r>
          </w:p>
        </w:tc>
        <w:tc>
          <w:tcPr>
            <w:tcW w:w="2268" w:type="dxa"/>
            <w:shd w:val="clear" w:color="auto" w:fill="auto"/>
          </w:tcPr>
          <w:p w14:paraId="067077E7" w14:textId="11294361" w:rsidR="00A433A2" w:rsidRPr="002F5EAE" w:rsidRDefault="000130EA" w:rsidP="00A528BC">
            <w:pPr>
              <w:widowControl w:val="0"/>
              <w:jc w:val="center"/>
              <w:rPr>
                <w:bCs/>
                <w:sz w:val="24"/>
                <w:szCs w:val="28"/>
              </w:rPr>
            </w:pPr>
            <w:r>
              <w:rPr>
                <w:bCs/>
                <w:sz w:val="24"/>
                <w:szCs w:val="28"/>
              </w:rPr>
              <w:t>Расчетно-аналитическая работа</w:t>
            </w:r>
          </w:p>
        </w:tc>
        <w:tc>
          <w:tcPr>
            <w:tcW w:w="2198" w:type="dxa"/>
            <w:shd w:val="clear" w:color="auto" w:fill="auto"/>
          </w:tcPr>
          <w:p w14:paraId="23B48AF9" w14:textId="507B6F5B" w:rsidR="00A433A2" w:rsidRPr="004E6EF9" w:rsidRDefault="000130EA" w:rsidP="00A528BC">
            <w:pPr>
              <w:widowControl w:val="0"/>
              <w:jc w:val="center"/>
              <w:rPr>
                <w:bCs/>
                <w:sz w:val="24"/>
                <w:szCs w:val="28"/>
              </w:rPr>
            </w:pPr>
            <w:r>
              <w:rPr>
                <w:bCs/>
                <w:sz w:val="24"/>
                <w:szCs w:val="28"/>
              </w:rPr>
              <w:t>Расчетно-аналитическая работа</w:t>
            </w:r>
          </w:p>
        </w:tc>
      </w:tr>
      <w:tr w:rsidR="00A433A2" w:rsidRPr="004E6EF9" w14:paraId="4C690727" w14:textId="77777777" w:rsidTr="00A528BC">
        <w:trPr>
          <w:trHeight w:val="361"/>
        </w:trPr>
        <w:tc>
          <w:tcPr>
            <w:tcW w:w="5132" w:type="dxa"/>
            <w:shd w:val="clear" w:color="auto" w:fill="auto"/>
          </w:tcPr>
          <w:p w14:paraId="4AF7EDB8" w14:textId="77777777" w:rsidR="00A433A2" w:rsidRPr="004E6EF9" w:rsidRDefault="00A433A2" w:rsidP="00A433A2">
            <w:pPr>
              <w:widowControl w:val="0"/>
              <w:contextualSpacing/>
              <w:rPr>
                <w:bCs/>
                <w:sz w:val="24"/>
                <w:szCs w:val="28"/>
              </w:rPr>
            </w:pPr>
            <w:r w:rsidRPr="004E6EF9">
              <w:rPr>
                <w:bCs/>
                <w:sz w:val="24"/>
                <w:szCs w:val="28"/>
              </w:rPr>
              <w:t>Вид промежуточной аттестации</w:t>
            </w:r>
          </w:p>
        </w:tc>
        <w:tc>
          <w:tcPr>
            <w:tcW w:w="2268" w:type="dxa"/>
            <w:shd w:val="clear" w:color="auto" w:fill="auto"/>
            <w:vAlign w:val="center"/>
          </w:tcPr>
          <w:p w14:paraId="24679425" w14:textId="08DDA2C3" w:rsidR="00A433A2" w:rsidRPr="004E6EF9" w:rsidRDefault="002F5EAE" w:rsidP="00A528BC">
            <w:pPr>
              <w:jc w:val="center"/>
              <w:rPr>
                <w:sz w:val="24"/>
                <w:szCs w:val="28"/>
              </w:rPr>
            </w:pPr>
            <w:r>
              <w:rPr>
                <w:sz w:val="24"/>
                <w:szCs w:val="28"/>
              </w:rPr>
              <w:t>экзамен</w:t>
            </w:r>
          </w:p>
        </w:tc>
        <w:tc>
          <w:tcPr>
            <w:tcW w:w="2198" w:type="dxa"/>
            <w:shd w:val="clear" w:color="auto" w:fill="auto"/>
            <w:vAlign w:val="center"/>
          </w:tcPr>
          <w:p w14:paraId="34AB234A" w14:textId="47A951E6" w:rsidR="00A433A2" w:rsidRPr="004E6EF9" w:rsidRDefault="002F5EAE" w:rsidP="00A528BC">
            <w:pPr>
              <w:jc w:val="center"/>
              <w:rPr>
                <w:sz w:val="24"/>
                <w:szCs w:val="28"/>
              </w:rPr>
            </w:pPr>
            <w:r>
              <w:rPr>
                <w:sz w:val="24"/>
                <w:szCs w:val="28"/>
              </w:rPr>
              <w:t>экзамен</w:t>
            </w:r>
          </w:p>
        </w:tc>
      </w:tr>
    </w:tbl>
    <w:p w14:paraId="589E0673" w14:textId="0E52D3BF" w:rsidR="00D71EBD" w:rsidRPr="00851706" w:rsidRDefault="00D71EBD" w:rsidP="00E00A19">
      <w:pPr>
        <w:pStyle w:val="1"/>
        <w:jc w:val="left"/>
        <w:rPr>
          <w:rFonts w:ascii="Times New Roman" w:hAnsi="Times New Roman"/>
          <w:lang w:val="ru-RU"/>
        </w:rPr>
      </w:pPr>
      <w:bookmarkStart w:id="17" w:name="_Toc89870896"/>
      <w:bookmarkStart w:id="18" w:name="_Toc74295637"/>
      <w:bookmarkStart w:id="19" w:name="_Hlk68456475"/>
      <w:bookmarkEnd w:id="7"/>
      <w:bookmarkEnd w:id="8"/>
      <w:bookmarkEnd w:id="16"/>
      <w:r w:rsidRPr="00851706">
        <w:rPr>
          <w:rFonts w:ascii="Times New Roman" w:hAnsi="Times New Roman"/>
          <w:lang w:val="ru-RU"/>
        </w:rPr>
        <w:lastRenderedPageBreak/>
        <w:t>5. С</w:t>
      </w:r>
      <w:r w:rsidR="00851706" w:rsidRPr="00851706">
        <w:rPr>
          <w:rFonts w:ascii="Times New Roman" w:hAnsi="Times New Roman"/>
          <w:caps w:val="0"/>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416A3E39" w14:textId="3936B5A5" w:rsidR="00D71EBD" w:rsidRPr="003F302A" w:rsidRDefault="00D71EBD" w:rsidP="00E00A19">
      <w:pPr>
        <w:pStyle w:val="1"/>
        <w:jc w:val="left"/>
        <w:rPr>
          <w:rFonts w:ascii="Times New Roman" w:hAnsi="Times New Roman"/>
          <w:lang w:val="ru-RU"/>
        </w:rPr>
      </w:pPr>
      <w:bookmarkStart w:id="20" w:name="_Toc89870897"/>
      <w:r w:rsidRPr="003F302A">
        <w:rPr>
          <w:rFonts w:ascii="Times New Roman" w:hAnsi="Times New Roman"/>
          <w:lang w:val="ru-RU"/>
        </w:rPr>
        <w:t>5.1. С</w:t>
      </w:r>
      <w:r w:rsidR="005F2142" w:rsidRPr="003F302A">
        <w:rPr>
          <w:rFonts w:ascii="Times New Roman" w:hAnsi="Times New Roman"/>
          <w:caps w:val="0"/>
          <w:lang w:val="ru-RU"/>
        </w:rPr>
        <w:t>одержание дисциплины</w:t>
      </w:r>
      <w:bookmarkEnd w:id="20"/>
    </w:p>
    <w:p w14:paraId="1A8A1D0A" w14:textId="77777777" w:rsidR="00E00A19" w:rsidRDefault="00E00A19" w:rsidP="00E00A19">
      <w:pPr>
        <w:ind w:firstLine="720"/>
        <w:jc w:val="both"/>
        <w:rPr>
          <w:i/>
          <w:iCs/>
          <w:szCs w:val="28"/>
        </w:rPr>
      </w:pPr>
    </w:p>
    <w:p w14:paraId="1782A195" w14:textId="249A156D" w:rsidR="00126C12" w:rsidRDefault="00EB5075" w:rsidP="00E00A19">
      <w:pPr>
        <w:ind w:firstLine="720"/>
        <w:jc w:val="both"/>
        <w:rPr>
          <w:bCs/>
          <w:i/>
          <w:iCs/>
          <w:szCs w:val="28"/>
        </w:rPr>
      </w:pPr>
      <w:r w:rsidRPr="00EB5075">
        <w:rPr>
          <w:i/>
          <w:iCs/>
          <w:szCs w:val="28"/>
        </w:rPr>
        <w:t xml:space="preserve">Тема 1. </w:t>
      </w:r>
      <w:r w:rsidR="00126C12" w:rsidRPr="00126C12">
        <w:rPr>
          <w:bCs/>
          <w:i/>
          <w:iCs/>
          <w:szCs w:val="28"/>
        </w:rPr>
        <w:t>Введение в производственно-технологическую деятельность отраслей ТЭК. Структура и производственно-технологические взаимосвязи отраслей ТЭК</w:t>
      </w:r>
    </w:p>
    <w:p w14:paraId="60FBD8A7" w14:textId="77777777" w:rsidR="00126C12" w:rsidRDefault="00126C12" w:rsidP="00E00A19">
      <w:pPr>
        <w:ind w:firstLine="720"/>
        <w:jc w:val="both"/>
        <w:rPr>
          <w:rFonts w:eastAsia="Calibri"/>
          <w:szCs w:val="28"/>
          <w:lang w:eastAsia="en-US"/>
        </w:rPr>
      </w:pPr>
      <w:r>
        <w:rPr>
          <w:bCs/>
          <w:i/>
          <w:iCs/>
          <w:szCs w:val="28"/>
        </w:rPr>
        <w:t xml:space="preserve">    </w:t>
      </w:r>
      <w:r w:rsidRPr="00126C12">
        <w:rPr>
          <w:rFonts w:eastAsia="Calibri"/>
          <w:szCs w:val="28"/>
          <w:lang w:eastAsia="en-US"/>
        </w:rPr>
        <w:t xml:space="preserve">Структура топливно-энергетических ресурсов и их роль в экономике России. Классификация и структура распределения топливно-энергетических ресурсов. Роль топливно-энергетических ресурсов в экономике России. Состояние и особенности современного развития отраслей ТЭК. </w:t>
      </w:r>
      <w:r w:rsidRPr="00126C12">
        <w:rPr>
          <w:rFonts w:eastAsia="Calibri"/>
          <w:color w:val="000000"/>
          <w:szCs w:val="28"/>
          <w:lang w:eastAsia="en-US"/>
        </w:rPr>
        <w:t xml:space="preserve">Характеристика нефтяной, газовой и угольной промышленности. </w:t>
      </w:r>
      <w:r w:rsidRPr="00126C12">
        <w:rPr>
          <w:rFonts w:eastAsia="Calibri"/>
          <w:szCs w:val="28"/>
          <w:lang w:eastAsia="en-US"/>
        </w:rPr>
        <w:t>Электроэнергетика как основа функционирования экономики и жизнеобеспечения. Современные проблемы развития отраслей ТЭК.</w:t>
      </w:r>
    </w:p>
    <w:p w14:paraId="730D8BC7" w14:textId="77777777" w:rsidR="00E00A19" w:rsidRPr="00126C12" w:rsidRDefault="00E00A19" w:rsidP="00E00A19">
      <w:pPr>
        <w:ind w:firstLine="720"/>
        <w:jc w:val="both"/>
        <w:rPr>
          <w:rFonts w:eastAsia="Calibri"/>
          <w:szCs w:val="28"/>
          <w:lang w:eastAsia="en-US"/>
        </w:rPr>
      </w:pPr>
    </w:p>
    <w:bookmarkEnd w:id="18"/>
    <w:p w14:paraId="2DB0F182" w14:textId="019B2082" w:rsidR="00444EF4" w:rsidRDefault="00EB5075" w:rsidP="00E00A19">
      <w:pPr>
        <w:tabs>
          <w:tab w:val="left" w:pos="1843"/>
        </w:tabs>
        <w:ind w:firstLine="720"/>
        <w:jc w:val="both"/>
        <w:rPr>
          <w:i/>
          <w:iCs/>
        </w:rPr>
      </w:pPr>
      <w:r w:rsidRPr="00EB5075">
        <w:rPr>
          <w:bCs/>
          <w:i/>
          <w:iCs/>
          <w:snapToGrid w:val="0"/>
          <w:color w:val="000000"/>
          <w:szCs w:val="28"/>
        </w:rPr>
        <w:t xml:space="preserve">Тема 2. </w:t>
      </w:r>
      <w:r w:rsidR="00126C12" w:rsidRPr="00126C12">
        <w:rPr>
          <w:i/>
          <w:iCs/>
        </w:rPr>
        <w:tab/>
        <w:t>Воспроизводство ископаемых углеводородных ресурсов</w:t>
      </w:r>
    </w:p>
    <w:p w14:paraId="116BCA7E" w14:textId="77777777" w:rsidR="00703021" w:rsidRDefault="00703021" w:rsidP="00E00A19">
      <w:pPr>
        <w:tabs>
          <w:tab w:val="left" w:pos="1843"/>
        </w:tabs>
        <w:ind w:firstLine="720"/>
        <w:jc w:val="both"/>
      </w:pPr>
      <w:r w:rsidRPr="00703021">
        <w:t>Гипотезы происхождения ископаемых углеводородов. Залегание и формирование углеводородных залежей. Условия залегания нефтегазовых пластов. Горно-геологические условия залегания угольных пластов. Поиск и разведка нефтяных и газовых месторождений. Оценка запасов и ресурсов нефти и газа. Классификация запасов углеводородов.</w:t>
      </w:r>
    </w:p>
    <w:p w14:paraId="642D172D" w14:textId="77777777" w:rsidR="00E00A19" w:rsidRDefault="00E00A19" w:rsidP="00E00A19">
      <w:pPr>
        <w:tabs>
          <w:tab w:val="left" w:pos="1843"/>
        </w:tabs>
        <w:ind w:firstLine="720"/>
        <w:jc w:val="both"/>
      </w:pPr>
    </w:p>
    <w:p w14:paraId="77EA1EA7" w14:textId="77777777" w:rsidR="00E00A19" w:rsidRDefault="00EB5075" w:rsidP="00E00A19">
      <w:pPr>
        <w:tabs>
          <w:tab w:val="left" w:pos="1843"/>
        </w:tabs>
        <w:ind w:firstLine="720"/>
        <w:jc w:val="both"/>
        <w:rPr>
          <w:bCs/>
          <w:i/>
          <w:iCs/>
          <w:szCs w:val="28"/>
        </w:rPr>
      </w:pPr>
      <w:r w:rsidRPr="00EB5075">
        <w:rPr>
          <w:bCs/>
          <w:i/>
          <w:iCs/>
          <w:szCs w:val="28"/>
        </w:rPr>
        <w:t>Тема 3.</w:t>
      </w:r>
      <w:r w:rsidR="00444EF4" w:rsidRPr="00444EF4">
        <w:t xml:space="preserve"> </w:t>
      </w:r>
      <w:r w:rsidR="0071295C" w:rsidRPr="0071295C">
        <w:rPr>
          <w:bCs/>
          <w:i/>
          <w:iCs/>
          <w:szCs w:val="28"/>
        </w:rPr>
        <w:t xml:space="preserve"> Добыча, подготовка и транспортировка нефти и газа </w:t>
      </w:r>
      <w:bookmarkEnd w:id="19"/>
    </w:p>
    <w:p w14:paraId="2EA34E27" w14:textId="30DF0C5D" w:rsidR="0071295C" w:rsidRDefault="0071295C" w:rsidP="00E00A19">
      <w:pPr>
        <w:tabs>
          <w:tab w:val="left" w:pos="1843"/>
        </w:tabs>
        <w:ind w:firstLine="720"/>
        <w:jc w:val="both"/>
        <w:rPr>
          <w:bCs/>
          <w:szCs w:val="28"/>
        </w:rPr>
      </w:pPr>
      <w:r w:rsidRPr="0071295C">
        <w:rPr>
          <w:bCs/>
          <w:szCs w:val="28"/>
        </w:rPr>
        <w:t>Бурение нефтяных и газовых скважин. Строительство скважин. Прогрессивные способы бурения скважин технологические основы добычи нефти и газа прогрессивные методы и технологии увеличения нефти отдачи и газа от дачи коллекторов системы сбора и подготовки нефти и газа транспортировка нефти нефтепродуктов и природного газа</w:t>
      </w:r>
    </w:p>
    <w:p w14:paraId="7D3EBFBD" w14:textId="77777777" w:rsidR="00E00A19" w:rsidRDefault="00E00A19" w:rsidP="00E00A19">
      <w:pPr>
        <w:tabs>
          <w:tab w:val="left" w:pos="1843"/>
        </w:tabs>
        <w:ind w:firstLine="720"/>
        <w:jc w:val="both"/>
        <w:rPr>
          <w:bCs/>
          <w:szCs w:val="28"/>
        </w:rPr>
      </w:pPr>
    </w:p>
    <w:p w14:paraId="4DC3F67B" w14:textId="6B4EB4D0" w:rsidR="00703021" w:rsidRDefault="008B730F" w:rsidP="00E00A19">
      <w:pPr>
        <w:tabs>
          <w:tab w:val="left" w:pos="1843"/>
        </w:tabs>
        <w:ind w:firstLine="720"/>
        <w:jc w:val="both"/>
        <w:rPr>
          <w:bCs/>
          <w:i/>
          <w:iCs/>
          <w:szCs w:val="28"/>
        </w:rPr>
      </w:pPr>
      <w:bookmarkStart w:id="21" w:name="_Hlk107596852"/>
      <w:r w:rsidRPr="00EB5075">
        <w:rPr>
          <w:bCs/>
          <w:i/>
          <w:iCs/>
          <w:szCs w:val="28"/>
        </w:rPr>
        <w:t>Тема 4.</w:t>
      </w:r>
      <w:r w:rsidRPr="00444EF4">
        <w:t xml:space="preserve"> </w:t>
      </w:r>
      <w:r w:rsidR="00703021" w:rsidRPr="00703021">
        <w:rPr>
          <w:bCs/>
          <w:i/>
          <w:iCs/>
          <w:szCs w:val="28"/>
        </w:rPr>
        <w:tab/>
        <w:t>Технологии разработки угольных месторождений</w:t>
      </w:r>
    </w:p>
    <w:bookmarkEnd w:id="21"/>
    <w:p w14:paraId="0E0E00E0" w14:textId="476F1E6B" w:rsidR="00610E16" w:rsidRDefault="0071295C" w:rsidP="00E00A19">
      <w:pPr>
        <w:ind w:firstLine="720"/>
        <w:jc w:val="both"/>
      </w:pPr>
      <w:r w:rsidRPr="0071295C">
        <w:t>Вскрытие и способы разработки угольных месторождений. Технологический комплекс поверхности шахты. Технология и механизация проведения горных выработок. Системы разработки угольных месторождений. Дегазация угольных пластов. Разработка угольных месторождений открытым способом.</w:t>
      </w:r>
    </w:p>
    <w:p w14:paraId="2BF195DF" w14:textId="77777777" w:rsidR="00E00A19" w:rsidRDefault="00E00A19" w:rsidP="00E00A19">
      <w:pPr>
        <w:ind w:firstLine="720"/>
        <w:jc w:val="both"/>
        <w:rPr>
          <w:i/>
          <w:iCs/>
          <w:color w:val="000000"/>
          <w:szCs w:val="28"/>
        </w:rPr>
      </w:pPr>
    </w:p>
    <w:p w14:paraId="4557A184" w14:textId="6E0F57D6" w:rsidR="0071295C" w:rsidRDefault="0071295C" w:rsidP="00E00A19">
      <w:pPr>
        <w:ind w:firstLine="720"/>
        <w:jc w:val="both"/>
        <w:rPr>
          <w:i/>
          <w:iCs/>
          <w:color w:val="000000"/>
          <w:szCs w:val="28"/>
        </w:rPr>
      </w:pPr>
      <w:r w:rsidRPr="0071295C">
        <w:rPr>
          <w:i/>
          <w:iCs/>
          <w:color w:val="000000"/>
          <w:szCs w:val="28"/>
        </w:rPr>
        <w:t xml:space="preserve">Тема </w:t>
      </w:r>
      <w:r>
        <w:rPr>
          <w:i/>
          <w:iCs/>
          <w:color w:val="000000"/>
          <w:szCs w:val="28"/>
        </w:rPr>
        <w:t>5</w:t>
      </w:r>
      <w:r w:rsidRPr="0071295C">
        <w:rPr>
          <w:i/>
          <w:iCs/>
          <w:color w:val="000000"/>
          <w:szCs w:val="28"/>
        </w:rPr>
        <w:t xml:space="preserve">. </w:t>
      </w:r>
      <w:r w:rsidRPr="0071295C">
        <w:rPr>
          <w:i/>
          <w:iCs/>
          <w:color w:val="000000"/>
          <w:szCs w:val="28"/>
        </w:rPr>
        <w:tab/>
        <w:t>Основ</w:t>
      </w:r>
      <w:r w:rsidR="00782477">
        <w:rPr>
          <w:i/>
          <w:iCs/>
          <w:color w:val="000000"/>
          <w:szCs w:val="28"/>
        </w:rPr>
        <w:t>ы</w:t>
      </w:r>
      <w:r w:rsidRPr="0071295C">
        <w:rPr>
          <w:i/>
          <w:iCs/>
          <w:color w:val="000000"/>
          <w:szCs w:val="28"/>
        </w:rPr>
        <w:t xml:space="preserve"> переработки углеводородного сырья</w:t>
      </w:r>
    </w:p>
    <w:p w14:paraId="71D7A000" w14:textId="1EDA954A" w:rsidR="00782477" w:rsidRPr="00782477" w:rsidRDefault="00782477" w:rsidP="00E00A19">
      <w:pPr>
        <w:ind w:firstLine="720"/>
        <w:jc w:val="both"/>
        <w:rPr>
          <w:color w:val="000000"/>
          <w:szCs w:val="28"/>
        </w:rPr>
      </w:pPr>
      <w:r w:rsidRPr="00782477">
        <w:rPr>
          <w:color w:val="000000"/>
          <w:szCs w:val="28"/>
        </w:rPr>
        <w:t>История переработки и использования нефти, газа и угля. Состав и физико-химические свойства нефти и газа. Продукты переработки нефти, природного газа, угля. Производственно-технологические основы переработки нефти, природного газа и угля.</w:t>
      </w:r>
    </w:p>
    <w:p w14:paraId="50541D8F" w14:textId="77777777" w:rsidR="00E00A19" w:rsidRDefault="00E00A19" w:rsidP="00E00A19">
      <w:pPr>
        <w:ind w:firstLine="720"/>
        <w:jc w:val="both"/>
        <w:rPr>
          <w:i/>
          <w:iCs/>
          <w:color w:val="000000"/>
          <w:szCs w:val="28"/>
        </w:rPr>
      </w:pPr>
    </w:p>
    <w:p w14:paraId="6697EC84" w14:textId="45FED2D0" w:rsidR="0071295C" w:rsidRDefault="0071295C" w:rsidP="00E00A19">
      <w:pPr>
        <w:ind w:firstLine="720"/>
        <w:jc w:val="both"/>
        <w:rPr>
          <w:i/>
          <w:iCs/>
          <w:color w:val="000000"/>
          <w:szCs w:val="28"/>
        </w:rPr>
      </w:pPr>
      <w:r w:rsidRPr="0071295C">
        <w:rPr>
          <w:i/>
          <w:iCs/>
          <w:color w:val="000000"/>
          <w:szCs w:val="28"/>
        </w:rPr>
        <w:lastRenderedPageBreak/>
        <w:t xml:space="preserve">Тема </w:t>
      </w:r>
      <w:r>
        <w:rPr>
          <w:i/>
          <w:iCs/>
          <w:color w:val="000000"/>
          <w:szCs w:val="28"/>
        </w:rPr>
        <w:t>6</w:t>
      </w:r>
      <w:r w:rsidRPr="0071295C">
        <w:rPr>
          <w:i/>
          <w:iCs/>
          <w:color w:val="000000"/>
          <w:szCs w:val="28"/>
        </w:rPr>
        <w:t xml:space="preserve">. </w:t>
      </w:r>
      <w:r w:rsidRPr="0071295C">
        <w:rPr>
          <w:i/>
          <w:iCs/>
          <w:color w:val="000000"/>
          <w:szCs w:val="28"/>
        </w:rPr>
        <w:tab/>
        <w:t>Производственно-технологическая деятельность в электроэнергетике</w:t>
      </w:r>
    </w:p>
    <w:p w14:paraId="50495F3F" w14:textId="085230AF" w:rsidR="00782477" w:rsidRPr="00782477" w:rsidRDefault="00782477" w:rsidP="00E00A19">
      <w:pPr>
        <w:ind w:firstLine="720"/>
        <w:jc w:val="both"/>
        <w:rPr>
          <w:color w:val="000000"/>
          <w:szCs w:val="28"/>
        </w:rPr>
      </w:pPr>
      <w:r w:rsidRPr="00782477">
        <w:rPr>
          <w:color w:val="000000"/>
          <w:szCs w:val="28"/>
        </w:rPr>
        <w:t>Структура электроэнергетики РФ.  Характеристика ЕЭС России. Нагрузка и мощность - основные производственные параметры энергетических систем. Основы производственной деятельности тепловых, атомных, гидроэлектростанций. Альтернативные способы генерации. Основы производственной деятельности предприятий электрических и тепловых сетей. Оперативно-диспетчерское управления и ремонтное обслуживание в энергетике. Энергосбережение и повышение энергетической эффективности.</w:t>
      </w:r>
    </w:p>
    <w:p w14:paraId="69C097BE" w14:textId="6C94C093" w:rsidR="00226146" w:rsidRDefault="00226146" w:rsidP="00E00A19">
      <w:pPr>
        <w:pStyle w:val="1"/>
        <w:jc w:val="left"/>
        <w:rPr>
          <w:rFonts w:ascii="Times New Roman" w:hAnsi="Times New Roman"/>
          <w:caps w:val="0"/>
          <w:lang w:val="ru-RU"/>
        </w:rPr>
      </w:pPr>
      <w:bookmarkStart w:id="22" w:name="_Toc89870898"/>
      <w:r w:rsidRPr="005F499B">
        <w:rPr>
          <w:rFonts w:ascii="Times New Roman" w:hAnsi="Times New Roman"/>
          <w:lang w:val="ru-RU"/>
        </w:rPr>
        <w:t>5.2. У</w:t>
      </w:r>
      <w:r w:rsidR="005F2142" w:rsidRPr="005F499B">
        <w:rPr>
          <w:rFonts w:ascii="Times New Roman" w:hAnsi="Times New Roman"/>
          <w:caps w:val="0"/>
          <w:lang w:val="ru-RU"/>
        </w:rPr>
        <w:t>чебно</w:t>
      </w:r>
      <w:r w:rsidR="00E00A19">
        <w:rPr>
          <w:rFonts w:ascii="Times New Roman" w:hAnsi="Times New Roman"/>
          <w:caps w:val="0"/>
          <w:lang w:val="ru-RU"/>
        </w:rPr>
        <w:t>-</w:t>
      </w:r>
      <w:r w:rsidR="005F2142" w:rsidRPr="005F499B">
        <w:rPr>
          <w:rFonts w:ascii="Times New Roman" w:hAnsi="Times New Roman"/>
          <w:caps w:val="0"/>
          <w:lang w:val="ru-RU"/>
        </w:rPr>
        <w:t>тематический план</w:t>
      </w:r>
      <w:bookmarkEnd w:id="22"/>
    </w:p>
    <w:p w14:paraId="3D8CCE53" w14:textId="0DD56540" w:rsidR="006A5D74" w:rsidRPr="006A5D74" w:rsidRDefault="006A5D74" w:rsidP="006A5D74">
      <w:pPr>
        <w:jc w:val="right"/>
      </w:pPr>
      <w:r w:rsidRPr="004F7E90">
        <w:rPr>
          <w:bCs/>
          <w:szCs w:val="28"/>
        </w:rPr>
        <w:t xml:space="preserve">Таблица </w:t>
      </w:r>
      <w:r w:rsidR="00E82733">
        <w:rPr>
          <w:bCs/>
          <w:szCs w:val="28"/>
        </w:rPr>
        <w:t>3</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3189"/>
        <w:gridCol w:w="708"/>
        <w:gridCol w:w="851"/>
        <w:gridCol w:w="709"/>
        <w:gridCol w:w="992"/>
        <w:gridCol w:w="850"/>
        <w:gridCol w:w="1701"/>
      </w:tblGrid>
      <w:tr w:rsidR="004B1359" w:rsidRPr="004E6EF9" w14:paraId="545CBCCF" w14:textId="77777777" w:rsidTr="009F29B7">
        <w:trPr>
          <w:trHeight w:val="160"/>
        </w:trPr>
        <w:tc>
          <w:tcPr>
            <w:tcW w:w="740" w:type="dxa"/>
            <w:vMerge w:val="restart"/>
            <w:vAlign w:val="center"/>
          </w:tcPr>
          <w:p w14:paraId="6AB278F5" w14:textId="77777777" w:rsidR="004B1359" w:rsidRPr="004E6EF9" w:rsidRDefault="004B1359" w:rsidP="00B40A1C">
            <w:pPr>
              <w:jc w:val="center"/>
              <w:rPr>
                <w:sz w:val="24"/>
                <w:szCs w:val="24"/>
              </w:rPr>
            </w:pPr>
            <w:bookmarkStart w:id="23" w:name="_Toc89870899"/>
            <w:bookmarkStart w:id="24" w:name="_Toc74295631"/>
            <w:r w:rsidRPr="004E6EF9">
              <w:rPr>
                <w:sz w:val="24"/>
                <w:szCs w:val="24"/>
              </w:rPr>
              <w:t>№</w:t>
            </w:r>
          </w:p>
          <w:p w14:paraId="5BD72D30" w14:textId="77777777" w:rsidR="004B1359" w:rsidRPr="004E6EF9" w:rsidRDefault="004B1359" w:rsidP="00B40A1C">
            <w:pPr>
              <w:jc w:val="center"/>
              <w:rPr>
                <w:sz w:val="24"/>
                <w:szCs w:val="24"/>
              </w:rPr>
            </w:pPr>
            <w:r w:rsidRPr="004E6EF9">
              <w:rPr>
                <w:sz w:val="24"/>
                <w:szCs w:val="24"/>
              </w:rPr>
              <w:t>п/п</w:t>
            </w:r>
          </w:p>
        </w:tc>
        <w:tc>
          <w:tcPr>
            <w:tcW w:w="3189" w:type="dxa"/>
            <w:vMerge w:val="restart"/>
            <w:vAlign w:val="center"/>
          </w:tcPr>
          <w:p w14:paraId="68ED70A3" w14:textId="77777777" w:rsidR="004B1359" w:rsidRPr="00C80B17" w:rsidRDefault="004B1359" w:rsidP="00B40A1C">
            <w:pPr>
              <w:jc w:val="center"/>
              <w:rPr>
                <w:b/>
                <w:sz w:val="24"/>
                <w:szCs w:val="24"/>
              </w:rPr>
            </w:pPr>
            <w:r w:rsidRPr="00C80B17">
              <w:rPr>
                <w:b/>
                <w:sz w:val="24"/>
                <w:szCs w:val="24"/>
              </w:rPr>
              <w:t>Наименование</w:t>
            </w:r>
          </w:p>
          <w:p w14:paraId="7807141F" w14:textId="77777777" w:rsidR="004B1359" w:rsidRPr="00C80B17" w:rsidRDefault="004B1359" w:rsidP="00B40A1C">
            <w:pPr>
              <w:jc w:val="center"/>
              <w:rPr>
                <w:b/>
                <w:sz w:val="24"/>
                <w:szCs w:val="24"/>
              </w:rPr>
            </w:pPr>
            <w:r w:rsidRPr="00C80B17">
              <w:rPr>
                <w:b/>
                <w:sz w:val="24"/>
                <w:szCs w:val="24"/>
              </w:rPr>
              <w:t>темы</w:t>
            </w:r>
          </w:p>
          <w:p w14:paraId="429BF394" w14:textId="77777777" w:rsidR="004B1359" w:rsidRPr="00C80B17" w:rsidRDefault="004B1359" w:rsidP="00B40A1C">
            <w:pPr>
              <w:jc w:val="center"/>
              <w:rPr>
                <w:b/>
                <w:sz w:val="24"/>
                <w:szCs w:val="24"/>
              </w:rPr>
            </w:pPr>
            <w:r w:rsidRPr="00C80B17">
              <w:rPr>
                <w:b/>
                <w:sz w:val="24"/>
                <w:szCs w:val="24"/>
              </w:rPr>
              <w:t>(раздела)</w:t>
            </w:r>
          </w:p>
          <w:p w14:paraId="73DC5A97" w14:textId="77777777" w:rsidR="004B1359" w:rsidRPr="000B622C" w:rsidRDefault="004B1359" w:rsidP="00B40A1C">
            <w:pPr>
              <w:jc w:val="center"/>
              <w:rPr>
                <w:bCs/>
                <w:sz w:val="24"/>
                <w:szCs w:val="24"/>
              </w:rPr>
            </w:pPr>
            <w:r w:rsidRPr="00C80B17">
              <w:rPr>
                <w:b/>
                <w:sz w:val="24"/>
                <w:szCs w:val="24"/>
              </w:rPr>
              <w:t>дисциплины</w:t>
            </w:r>
          </w:p>
        </w:tc>
        <w:tc>
          <w:tcPr>
            <w:tcW w:w="4110" w:type="dxa"/>
            <w:gridSpan w:val="5"/>
          </w:tcPr>
          <w:p w14:paraId="678C4D49" w14:textId="77777777" w:rsidR="004B1359" w:rsidRPr="00C80B17" w:rsidRDefault="004B1359" w:rsidP="00B40A1C">
            <w:pPr>
              <w:jc w:val="center"/>
              <w:rPr>
                <w:b/>
                <w:sz w:val="24"/>
                <w:szCs w:val="24"/>
              </w:rPr>
            </w:pPr>
            <w:r w:rsidRPr="00C80B17">
              <w:rPr>
                <w:b/>
                <w:sz w:val="24"/>
                <w:szCs w:val="24"/>
              </w:rPr>
              <w:t>Трудоемкость в часах</w:t>
            </w:r>
          </w:p>
        </w:tc>
        <w:tc>
          <w:tcPr>
            <w:tcW w:w="1701" w:type="dxa"/>
            <w:vMerge w:val="restart"/>
            <w:vAlign w:val="center"/>
          </w:tcPr>
          <w:p w14:paraId="0C7DE23C" w14:textId="77777777" w:rsidR="004B1359" w:rsidRPr="00C80B17" w:rsidRDefault="004B1359" w:rsidP="00B40A1C">
            <w:pPr>
              <w:rPr>
                <w:b/>
                <w:bCs/>
                <w:sz w:val="24"/>
                <w:szCs w:val="24"/>
              </w:rPr>
            </w:pPr>
            <w:r w:rsidRPr="00C80B17">
              <w:rPr>
                <w:b/>
                <w:bCs/>
                <w:sz w:val="24"/>
                <w:szCs w:val="24"/>
              </w:rPr>
              <w:t>Формы текущего контроля успеваемости</w:t>
            </w:r>
          </w:p>
        </w:tc>
      </w:tr>
      <w:tr w:rsidR="004B1359" w:rsidRPr="004E6EF9" w14:paraId="7266F77C" w14:textId="77777777" w:rsidTr="00BF067B">
        <w:trPr>
          <w:trHeight w:val="329"/>
        </w:trPr>
        <w:tc>
          <w:tcPr>
            <w:tcW w:w="740" w:type="dxa"/>
            <w:vMerge/>
            <w:vAlign w:val="center"/>
          </w:tcPr>
          <w:p w14:paraId="04C44711" w14:textId="77777777" w:rsidR="004B1359" w:rsidRPr="004E6EF9" w:rsidRDefault="004B1359" w:rsidP="00B40A1C">
            <w:pPr>
              <w:rPr>
                <w:sz w:val="24"/>
                <w:szCs w:val="24"/>
              </w:rPr>
            </w:pPr>
          </w:p>
        </w:tc>
        <w:tc>
          <w:tcPr>
            <w:tcW w:w="3189" w:type="dxa"/>
            <w:vMerge/>
            <w:vAlign w:val="center"/>
          </w:tcPr>
          <w:p w14:paraId="78E6FFEF" w14:textId="77777777" w:rsidR="004B1359" w:rsidRPr="000B622C" w:rsidRDefault="004B1359" w:rsidP="00B40A1C">
            <w:pPr>
              <w:rPr>
                <w:bCs/>
                <w:sz w:val="24"/>
                <w:szCs w:val="24"/>
              </w:rPr>
            </w:pPr>
          </w:p>
        </w:tc>
        <w:tc>
          <w:tcPr>
            <w:tcW w:w="708" w:type="dxa"/>
            <w:vMerge w:val="restart"/>
            <w:textDirection w:val="btLr"/>
            <w:vAlign w:val="center"/>
          </w:tcPr>
          <w:p w14:paraId="50F56CD5" w14:textId="77777777" w:rsidR="004B1359" w:rsidRPr="000B622C" w:rsidRDefault="004B1359" w:rsidP="00BF067B">
            <w:pPr>
              <w:ind w:left="113" w:right="113"/>
              <w:jc w:val="center"/>
              <w:rPr>
                <w:bCs/>
                <w:sz w:val="24"/>
                <w:szCs w:val="24"/>
              </w:rPr>
            </w:pPr>
            <w:r w:rsidRPr="000B622C">
              <w:rPr>
                <w:bCs/>
                <w:sz w:val="24"/>
                <w:szCs w:val="24"/>
              </w:rPr>
              <w:t>Всего</w:t>
            </w:r>
          </w:p>
        </w:tc>
        <w:tc>
          <w:tcPr>
            <w:tcW w:w="2552" w:type="dxa"/>
            <w:gridSpan w:val="3"/>
            <w:vAlign w:val="center"/>
          </w:tcPr>
          <w:p w14:paraId="725D0EB4" w14:textId="0D99CF7C" w:rsidR="004B1359" w:rsidRPr="00C80B17" w:rsidRDefault="004B1359" w:rsidP="00B40A1C">
            <w:pPr>
              <w:jc w:val="center"/>
              <w:rPr>
                <w:b/>
                <w:bCs/>
                <w:sz w:val="24"/>
                <w:szCs w:val="24"/>
              </w:rPr>
            </w:pPr>
            <w:r w:rsidRPr="00C80B17">
              <w:rPr>
                <w:b/>
                <w:bCs/>
                <w:sz w:val="24"/>
                <w:szCs w:val="24"/>
              </w:rPr>
              <w:t>Контактная работа</w:t>
            </w:r>
            <w:r w:rsidR="0011320D">
              <w:rPr>
                <w:b/>
                <w:bCs/>
                <w:sz w:val="24"/>
                <w:szCs w:val="24"/>
              </w:rPr>
              <w:t>*</w:t>
            </w:r>
            <w:r w:rsidRPr="00C80B17">
              <w:rPr>
                <w:b/>
                <w:bCs/>
                <w:sz w:val="24"/>
                <w:szCs w:val="24"/>
              </w:rPr>
              <w:t xml:space="preserve"> -Аудиторная работа</w:t>
            </w:r>
          </w:p>
        </w:tc>
        <w:tc>
          <w:tcPr>
            <w:tcW w:w="850" w:type="dxa"/>
            <w:vMerge w:val="restart"/>
            <w:textDirection w:val="btLr"/>
          </w:tcPr>
          <w:p w14:paraId="7709FBBC" w14:textId="77777777" w:rsidR="004B1359" w:rsidRPr="00C80B17" w:rsidRDefault="004B1359" w:rsidP="009F29B7">
            <w:pPr>
              <w:ind w:left="113" w:right="113"/>
              <w:jc w:val="center"/>
              <w:rPr>
                <w:b/>
                <w:sz w:val="24"/>
                <w:szCs w:val="24"/>
              </w:rPr>
            </w:pPr>
            <w:r w:rsidRPr="00C80B17">
              <w:rPr>
                <w:b/>
                <w:sz w:val="24"/>
                <w:szCs w:val="24"/>
              </w:rPr>
              <w:t>Самостоятельная</w:t>
            </w:r>
          </w:p>
          <w:p w14:paraId="550B4E50" w14:textId="77777777" w:rsidR="004B1359" w:rsidRPr="00C80B17" w:rsidRDefault="004B1359" w:rsidP="009F29B7">
            <w:pPr>
              <w:ind w:left="113" w:right="113"/>
              <w:jc w:val="center"/>
              <w:rPr>
                <w:b/>
                <w:sz w:val="24"/>
                <w:szCs w:val="24"/>
              </w:rPr>
            </w:pPr>
            <w:r w:rsidRPr="00C80B17">
              <w:rPr>
                <w:b/>
                <w:sz w:val="24"/>
                <w:szCs w:val="24"/>
              </w:rPr>
              <w:t>работа</w:t>
            </w:r>
          </w:p>
        </w:tc>
        <w:tc>
          <w:tcPr>
            <w:tcW w:w="1701" w:type="dxa"/>
            <w:vMerge/>
          </w:tcPr>
          <w:p w14:paraId="2DC82602" w14:textId="77777777" w:rsidR="004B1359" w:rsidRPr="004E6EF9" w:rsidRDefault="004B1359" w:rsidP="00B40A1C">
            <w:pPr>
              <w:rPr>
                <w:sz w:val="24"/>
                <w:szCs w:val="24"/>
              </w:rPr>
            </w:pPr>
          </w:p>
        </w:tc>
      </w:tr>
      <w:tr w:rsidR="004B1359" w:rsidRPr="004E6EF9" w14:paraId="20356B19" w14:textId="77777777" w:rsidTr="009F29B7">
        <w:trPr>
          <w:cantSplit/>
          <w:trHeight w:val="2538"/>
        </w:trPr>
        <w:tc>
          <w:tcPr>
            <w:tcW w:w="740" w:type="dxa"/>
            <w:vMerge/>
            <w:vAlign w:val="center"/>
          </w:tcPr>
          <w:p w14:paraId="73314B4D" w14:textId="77777777" w:rsidR="004B1359" w:rsidRPr="004E6EF9" w:rsidRDefault="004B1359" w:rsidP="00B40A1C">
            <w:pPr>
              <w:rPr>
                <w:sz w:val="24"/>
                <w:szCs w:val="24"/>
              </w:rPr>
            </w:pPr>
          </w:p>
        </w:tc>
        <w:tc>
          <w:tcPr>
            <w:tcW w:w="3189" w:type="dxa"/>
            <w:vMerge/>
            <w:vAlign w:val="center"/>
          </w:tcPr>
          <w:p w14:paraId="4522C188" w14:textId="77777777" w:rsidR="004B1359" w:rsidRPr="004E6EF9" w:rsidRDefault="004B1359" w:rsidP="00B40A1C">
            <w:pPr>
              <w:rPr>
                <w:sz w:val="24"/>
                <w:szCs w:val="24"/>
              </w:rPr>
            </w:pPr>
          </w:p>
        </w:tc>
        <w:tc>
          <w:tcPr>
            <w:tcW w:w="708" w:type="dxa"/>
            <w:vMerge/>
            <w:vAlign w:val="center"/>
          </w:tcPr>
          <w:p w14:paraId="61676249" w14:textId="77777777" w:rsidR="004B1359" w:rsidRPr="004E6EF9" w:rsidRDefault="004B1359" w:rsidP="00B40A1C">
            <w:pPr>
              <w:rPr>
                <w:sz w:val="24"/>
                <w:szCs w:val="24"/>
              </w:rPr>
            </w:pPr>
          </w:p>
        </w:tc>
        <w:tc>
          <w:tcPr>
            <w:tcW w:w="851" w:type="dxa"/>
            <w:textDirection w:val="btLr"/>
            <w:vAlign w:val="center"/>
          </w:tcPr>
          <w:p w14:paraId="5632693A" w14:textId="77777777" w:rsidR="004B1359" w:rsidRPr="004E6EF9" w:rsidRDefault="004B1359" w:rsidP="009F29B7">
            <w:pPr>
              <w:ind w:left="113" w:right="113"/>
              <w:jc w:val="center"/>
              <w:rPr>
                <w:sz w:val="24"/>
                <w:szCs w:val="24"/>
              </w:rPr>
            </w:pPr>
            <w:r w:rsidRPr="004E6EF9">
              <w:rPr>
                <w:sz w:val="24"/>
                <w:szCs w:val="24"/>
              </w:rPr>
              <w:t>Общая</w:t>
            </w:r>
            <w:r>
              <w:rPr>
                <w:sz w:val="24"/>
                <w:szCs w:val="24"/>
              </w:rPr>
              <w:t>, в т.ч:</w:t>
            </w:r>
          </w:p>
        </w:tc>
        <w:tc>
          <w:tcPr>
            <w:tcW w:w="709" w:type="dxa"/>
            <w:textDirection w:val="btLr"/>
            <w:vAlign w:val="center"/>
          </w:tcPr>
          <w:p w14:paraId="66FBC6AF" w14:textId="77777777" w:rsidR="004B1359" w:rsidRPr="004E6EF9" w:rsidRDefault="004B1359" w:rsidP="009F29B7">
            <w:pPr>
              <w:ind w:left="113" w:right="113"/>
              <w:jc w:val="center"/>
              <w:rPr>
                <w:sz w:val="24"/>
                <w:szCs w:val="24"/>
              </w:rPr>
            </w:pPr>
            <w:r w:rsidRPr="004E6EF9">
              <w:rPr>
                <w:sz w:val="24"/>
                <w:szCs w:val="24"/>
              </w:rPr>
              <w:t>Лекции</w:t>
            </w:r>
          </w:p>
        </w:tc>
        <w:tc>
          <w:tcPr>
            <w:tcW w:w="992" w:type="dxa"/>
            <w:textDirection w:val="btLr"/>
            <w:vAlign w:val="center"/>
          </w:tcPr>
          <w:p w14:paraId="64022800" w14:textId="77777777" w:rsidR="004B1359" w:rsidRPr="004E6EF9" w:rsidRDefault="004B1359" w:rsidP="009F29B7">
            <w:pPr>
              <w:ind w:left="113" w:right="113"/>
              <w:jc w:val="center"/>
              <w:rPr>
                <w:sz w:val="24"/>
                <w:szCs w:val="24"/>
              </w:rPr>
            </w:pPr>
            <w:r w:rsidRPr="004E6EF9">
              <w:rPr>
                <w:sz w:val="24"/>
                <w:szCs w:val="24"/>
              </w:rPr>
              <w:t>Семинар</w:t>
            </w:r>
            <w:r>
              <w:rPr>
                <w:sz w:val="24"/>
                <w:szCs w:val="24"/>
              </w:rPr>
              <w:t>ы, практиче</w:t>
            </w:r>
            <w:r w:rsidRPr="004E6EF9">
              <w:rPr>
                <w:sz w:val="24"/>
                <w:szCs w:val="24"/>
              </w:rPr>
              <w:t>ские занятия</w:t>
            </w:r>
          </w:p>
        </w:tc>
        <w:tc>
          <w:tcPr>
            <w:tcW w:w="850" w:type="dxa"/>
            <w:vMerge/>
          </w:tcPr>
          <w:p w14:paraId="41C56E94" w14:textId="77777777" w:rsidR="004B1359" w:rsidRPr="004E6EF9" w:rsidRDefault="004B1359" w:rsidP="00B40A1C">
            <w:pPr>
              <w:rPr>
                <w:sz w:val="24"/>
                <w:szCs w:val="24"/>
              </w:rPr>
            </w:pPr>
          </w:p>
        </w:tc>
        <w:tc>
          <w:tcPr>
            <w:tcW w:w="1701" w:type="dxa"/>
            <w:vMerge/>
          </w:tcPr>
          <w:p w14:paraId="4E2FF0CB" w14:textId="77777777" w:rsidR="004B1359" w:rsidRPr="004E6EF9" w:rsidRDefault="004B1359" w:rsidP="00B40A1C">
            <w:pPr>
              <w:rPr>
                <w:sz w:val="24"/>
                <w:szCs w:val="24"/>
              </w:rPr>
            </w:pPr>
          </w:p>
        </w:tc>
      </w:tr>
      <w:tr w:rsidR="004B1359" w:rsidRPr="004E6EF9" w14:paraId="2DC7FC5D" w14:textId="77777777" w:rsidTr="009F29B7">
        <w:tc>
          <w:tcPr>
            <w:tcW w:w="740" w:type="dxa"/>
            <w:vAlign w:val="center"/>
          </w:tcPr>
          <w:p w14:paraId="3C5A5F45" w14:textId="77777777" w:rsidR="004B1359" w:rsidRPr="004E6EF9" w:rsidRDefault="004B1359" w:rsidP="00B40A1C">
            <w:pPr>
              <w:rPr>
                <w:sz w:val="24"/>
                <w:szCs w:val="24"/>
              </w:rPr>
            </w:pPr>
            <w:r w:rsidRPr="004E6EF9">
              <w:rPr>
                <w:sz w:val="24"/>
                <w:szCs w:val="24"/>
              </w:rPr>
              <w:t>1.</w:t>
            </w:r>
          </w:p>
        </w:tc>
        <w:tc>
          <w:tcPr>
            <w:tcW w:w="3189" w:type="dxa"/>
          </w:tcPr>
          <w:p w14:paraId="7205B4F4" w14:textId="6B98B3CA" w:rsidR="004B1359" w:rsidRPr="00C80B17" w:rsidRDefault="004B1359" w:rsidP="009F29B7">
            <w:pPr>
              <w:rPr>
                <w:sz w:val="24"/>
                <w:szCs w:val="24"/>
              </w:rPr>
            </w:pPr>
            <w:r w:rsidRPr="00703021">
              <w:rPr>
                <w:sz w:val="24"/>
                <w:szCs w:val="24"/>
              </w:rPr>
              <w:t>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708" w:type="dxa"/>
            <w:vAlign w:val="center"/>
          </w:tcPr>
          <w:p w14:paraId="5FFBDB24" w14:textId="77777777" w:rsidR="004B1359" w:rsidRPr="00F24D61" w:rsidRDefault="004B1359" w:rsidP="00B40A1C">
            <w:pPr>
              <w:jc w:val="center"/>
              <w:rPr>
                <w:color w:val="000000"/>
                <w:sz w:val="24"/>
                <w:szCs w:val="24"/>
              </w:rPr>
            </w:pPr>
            <w:r>
              <w:rPr>
                <w:color w:val="000000"/>
                <w:sz w:val="24"/>
                <w:szCs w:val="24"/>
              </w:rPr>
              <w:t>4</w:t>
            </w:r>
          </w:p>
        </w:tc>
        <w:tc>
          <w:tcPr>
            <w:tcW w:w="851" w:type="dxa"/>
            <w:vAlign w:val="center"/>
          </w:tcPr>
          <w:p w14:paraId="5C12E07F" w14:textId="77777777" w:rsidR="004B1359" w:rsidRPr="00F24D61" w:rsidRDefault="004B1359" w:rsidP="00B40A1C">
            <w:pPr>
              <w:jc w:val="center"/>
              <w:rPr>
                <w:color w:val="000000"/>
                <w:sz w:val="24"/>
                <w:szCs w:val="24"/>
              </w:rPr>
            </w:pPr>
            <w:r>
              <w:rPr>
                <w:color w:val="000000"/>
                <w:sz w:val="24"/>
                <w:szCs w:val="24"/>
              </w:rPr>
              <w:t>4</w:t>
            </w:r>
          </w:p>
        </w:tc>
        <w:tc>
          <w:tcPr>
            <w:tcW w:w="709" w:type="dxa"/>
            <w:vAlign w:val="center"/>
          </w:tcPr>
          <w:p w14:paraId="5B3B61F8" w14:textId="77777777" w:rsidR="004B1359" w:rsidRPr="00F24D61" w:rsidRDefault="004B1359" w:rsidP="00B40A1C">
            <w:pPr>
              <w:jc w:val="center"/>
              <w:rPr>
                <w:color w:val="000000"/>
                <w:sz w:val="24"/>
                <w:szCs w:val="24"/>
              </w:rPr>
            </w:pPr>
            <w:r>
              <w:rPr>
                <w:color w:val="000000"/>
                <w:sz w:val="24"/>
                <w:szCs w:val="24"/>
              </w:rPr>
              <w:t>2</w:t>
            </w:r>
          </w:p>
        </w:tc>
        <w:tc>
          <w:tcPr>
            <w:tcW w:w="992" w:type="dxa"/>
            <w:vAlign w:val="center"/>
          </w:tcPr>
          <w:p w14:paraId="102A4E46" w14:textId="77777777" w:rsidR="004B1359" w:rsidRPr="00F24D61" w:rsidRDefault="004B1359" w:rsidP="00B40A1C">
            <w:pPr>
              <w:jc w:val="center"/>
              <w:rPr>
                <w:color w:val="000000"/>
                <w:sz w:val="24"/>
                <w:szCs w:val="24"/>
              </w:rPr>
            </w:pPr>
            <w:r>
              <w:rPr>
                <w:color w:val="000000"/>
                <w:sz w:val="24"/>
                <w:szCs w:val="24"/>
              </w:rPr>
              <w:t>2</w:t>
            </w:r>
          </w:p>
        </w:tc>
        <w:tc>
          <w:tcPr>
            <w:tcW w:w="850" w:type="dxa"/>
            <w:vAlign w:val="center"/>
          </w:tcPr>
          <w:p w14:paraId="42098B7A" w14:textId="77777777" w:rsidR="004B1359" w:rsidRPr="00F24D61" w:rsidRDefault="004B1359" w:rsidP="00B40A1C">
            <w:pPr>
              <w:jc w:val="center"/>
              <w:rPr>
                <w:color w:val="000000"/>
                <w:sz w:val="24"/>
                <w:szCs w:val="24"/>
              </w:rPr>
            </w:pPr>
            <w:r>
              <w:rPr>
                <w:color w:val="000000"/>
                <w:sz w:val="24"/>
                <w:szCs w:val="24"/>
              </w:rPr>
              <w:t>-</w:t>
            </w:r>
          </w:p>
        </w:tc>
        <w:tc>
          <w:tcPr>
            <w:tcW w:w="1701" w:type="dxa"/>
            <w:vAlign w:val="center"/>
          </w:tcPr>
          <w:p w14:paraId="03389C11" w14:textId="77777777" w:rsidR="004B1359" w:rsidRPr="004E6EF9" w:rsidRDefault="004B1359" w:rsidP="00B40A1C">
            <w:pPr>
              <w:rPr>
                <w:kern w:val="32"/>
                <w:sz w:val="24"/>
                <w:szCs w:val="24"/>
              </w:rPr>
            </w:pPr>
            <w:r w:rsidRPr="008276B8">
              <w:rPr>
                <w:kern w:val="32"/>
                <w:sz w:val="24"/>
                <w:szCs w:val="24"/>
              </w:rPr>
              <w:t>Опрос в устной форме</w:t>
            </w:r>
          </w:p>
        </w:tc>
      </w:tr>
      <w:tr w:rsidR="004B1359" w:rsidRPr="004E6EF9" w14:paraId="046CCAC9" w14:textId="77777777" w:rsidTr="009F29B7">
        <w:tc>
          <w:tcPr>
            <w:tcW w:w="740" w:type="dxa"/>
            <w:vAlign w:val="center"/>
          </w:tcPr>
          <w:p w14:paraId="6C293A80" w14:textId="77777777" w:rsidR="004B1359" w:rsidRPr="004E6EF9" w:rsidRDefault="004B1359" w:rsidP="00B40A1C">
            <w:pPr>
              <w:rPr>
                <w:sz w:val="24"/>
                <w:szCs w:val="24"/>
              </w:rPr>
            </w:pPr>
            <w:r w:rsidRPr="004E6EF9">
              <w:rPr>
                <w:sz w:val="24"/>
                <w:szCs w:val="24"/>
              </w:rPr>
              <w:t>2.</w:t>
            </w:r>
          </w:p>
        </w:tc>
        <w:tc>
          <w:tcPr>
            <w:tcW w:w="3189" w:type="dxa"/>
          </w:tcPr>
          <w:p w14:paraId="04B6329F" w14:textId="77777777" w:rsidR="004B1359" w:rsidRPr="00C80B17" w:rsidRDefault="004B1359" w:rsidP="009F29B7">
            <w:pPr>
              <w:rPr>
                <w:sz w:val="24"/>
                <w:szCs w:val="24"/>
              </w:rPr>
            </w:pPr>
            <w:r w:rsidRPr="00703021">
              <w:rPr>
                <w:sz w:val="24"/>
                <w:szCs w:val="24"/>
              </w:rPr>
              <w:t>Воспроизводство ископаемых углеводородных ресурсов.</w:t>
            </w:r>
          </w:p>
        </w:tc>
        <w:tc>
          <w:tcPr>
            <w:tcW w:w="708" w:type="dxa"/>
            <w:vAlign w:val="center"/>
          </w:tcPr>
          <w:p w14:paraId="5CC0A373" w14:textId="77777777" w:rsidR="004B1359" w:rsidRPr="00F24D61" w:rsidRDefault="004B1359" w:rsidP="00B40A1C">
            <w:pPr>
              <w:jc w:val="center"/>
              <w:rPr>
                <w:color w:val="000000"/>
                <w:sz w:val="24"/>
                <w:szCs w:val="24"/>
              </w:rPr>
            </w:pPr>
            <w:r>
              <w:rPr>
                <w:color w:val="000000"/>
                <w:sz w:val="24"/>
                <w:szCs w:val="24"/>
              </w:rPr>
              <w:t>28</w:t>
            </w:r>
          </w:p>
        </w:tc>
        <w:tc>
          <w:tcPr>
            <w:tcW w:w="851" w:type="dxa"/>
            <w:vAlign w:val="center"/>
          </w:tcPr>
          <w:p w14:paraId="654B5AA0" w14:textId="77777777" w:rsidR="004B1359" w:rsidRPr="00F24D61" w:rsidRDefault="004B1359" w:rsidP="00B40A1C">
            <w:pPr>
              <w:jc w:val="center"/>
              <w:rPr>
                <w:color w:val="000000"/>
                <w:sz w:val="24"/>
                <w:szCs w:val="24"/>
              </w:rPr>
            </w:pPr>
            <w:r>
              <w:rPr>
                <w:color w:val="000000"/>
                <w:sz w:val="24"/>
                <w:szCs w:val="24"/>
              </w:rPr>
              <w:t>8</w:t>
            </w:r>
          </w:p>
        </w:tc>
        <w:tc>
          <w:tcPr>
            <w:tcW w:w="709" w:type="dxa"/>
            <w:vAlign w:val="center"/>
          </w:tcPr>
          <w:p w14:paraId="16E0A2E4" w14:textId="77777777" w:rsidR="004B1359" w:rsidRPr="00F24D61" w:rsidRDefault="004B1359" w:rsidP="00B40A1C">
            <w:pPr>
              <w:jc w:val="center"/>
              <w:rPr>
                <w:color w:val="000000"/>
                <w:sz w:val="24"/>
                <w:szCs w:val="24"/>
              </w:rPr>
            </w:pPr>
            <w:r>
              <w:rPr>
                <w:color w:val="000000"/>
                <w:sz w:val="24"/>
                <w:szCs w:val="24"/>
              </w:rPr>
              <w:t>4</w:t>
            </w:r>
          </w:p>
        </w:tc>
        <w:tc>
          <w:tcPr>
            <w:tcW w:w="992" w:type="dxa"/>
            <w:vAlign w:val="center"/>
          </w:tcPr>
          <w:p w14:paraId="42D5B47C" w14:textId="77777777" w:rsidR="004B1359" w:rsidRPr="00F24D61" w:rsidRDefault="004B1359" w:rsidP="00B40A1C">
            <w:pPr>
              <w:jc w:val="center"/>
              <w:rPr>
                <w:color w:val="000000"/>
                <w:sz w:val="24"/>
                <w:szCs w:val="24"/>
              </w:rPr>
            </w:pPr>
            <w:r>
              <w:rPr>
                <w:color w:val="000000"/>
                <w:sz w:val="24"/>
                <w:szCs w:val="24"/>
              </w:rPr>
              <w:t>4</w:t>
            </w:r>
          </w:p>
        </w:tc>
        <w:tc>
          <w:tcPr>
            <w:tcW w:w="850" w:type="dxa"/>
            <w:vAlign w:val="center"/>
          </w:tcPr>
          <w:p w14:paraId="1B79C09B" w14:textId="77777777" w:rsidR="004B1359" w:rsidRPr="00F24D61" w:rsidRDefault="004B1359" w:rsidP="00B40A1C">
            <w:pPr>
              <w:jc w:val="center"/>
              <w:rPr>
                <w:color w:val="000000"/>
                <w:sz w:val="24"/>
                <w:szCs w:val="24"/>
              </w:rPr>
            </w:pPr>
            <w:r>
              <w:rPr>
                <w:color w:val="000000"/>
                <w:sz w:val="24"/>
                <w:szCs w:val="24"/>
              </w:rPr>
              <w:t>20</w:t>
            </w:r>
          </w:p>
        </w:tc>
        <w:tc>
          <w:tcPr>
            <w:tcW w:w="1701" w:type="dxa"/>
          </w:tcPr>
          <w:p w14:paraId="28DEBFB2" w14:textId="77777777" w:rsidR="004B1359" w:rsidRPr="004E6EF9" w:rsidRDefault="004B1359" w:rsidP="00B40A1C">
            <w:pPr>
              <w:rPr>
                <w:kern w:val="32"/>
                <w:sz w:val="24"/>
                <w:szCs w:val="24"/>
              </w:rPr>
            </w:pPr>
            <w:r w:rsidRPr="008276B8">
              <w:rPr>
                <w:kern w:val="32"/>
                <w:sz w:val="24"/>
                <w:szCs w:val="24"/>
              </w:rPr>
              <w:t>Опрос в устной форме, практико-ориентированное задание</w:t>
            </w:r>
          </w:p>
        </w:tc>
      </w:tr>
      <w:tr w:rsidR="004B1359" w:rsidRPr="004E6EF9" w14:paraId="647CDFA2" w14:textId="77777777" w:rsidTr="009F29B7">
        <w:tc>
          <w:tcPr>
            <w:tcW w:w="740" w:type="dxa"/>
            <w:vAlign w:val="center"/>
          </w:tcPr>
          <w:p w14:paraId="5CAC408F" w14:textId="77777777" w:rsidR="004B1359" w:rsidRPr="004E6EF9" w:rsidRDefault="004B1359" w:rsidP="00B40A1C">
            <w:pPr>
              <w:rPr>
                <w:sz w:val="24"/>
                <w:szCs w:val="24"/>
              </w:rPr>
            </w:pPr>
            <w:r w:rsidRPr="004E6EF9">
              <w:rPr>
                <w:sz w:val="24"/>
                <w:szCs w:val="24"/>
              </w:rPr>
              <w:t>3.</w:t>
            </w:r>
          </w:p>
        </w:tc>
        <w:tc>
          <w:tcPr>
            <w:tcW w:w="3189" w:type="dxa"/>
          </w:tcPr>
          <w:p w14:paraId="573588FC" w14:textId="77777777" w:rsidR="004B1359" w:rsidRPr="00C80B17" w:rsidRDefault="004B1359" w:rsidP="009F29B7">
            <w:pPr>
              <w:rPr>
                <w:sz w:val="24"/>
                <w:szCs w:val="24"/>
              </w:rPr>
            </w:pPr>
            <w:r w:rsidRPr="0071295C">
              <w:rPr>
                <w:sz w:val="24"/>
                <w:szCs w:val="24"/>
              </w:rPr>
              <w:t xml:space="preserve"> Добыча, подготовка и транспортировка нефти и газа</w:t>
            </w:r>
          </w:p>
        </w:tc>
        <w:tc>
          <w:tcPr>
            <w:tcW w:w="708" w:type="dxa"/>
            <w:vAlign w:val="center"/>
          </w:tcPr>
          <w:p w14:paraId="3BD51FFC" w14:textId="270D1AF8" w:rsidR="004B1359" w:rsidRPr="00415134" w:rsidRDefault="004B1359" w:rsidP="00B40A1C">
            <w:pPr>
              <w:jc w:val="center"/>
              <w:rPr>
                <w:color w:val="000000"/>
                <w:sz w:val="24"/>
                <w:szCs w:val="24"/>
                <w:lang w:val="en-US"/>
              </w:rPr>
            </w:pPr>
            <w:r>
              <w:rPr>
                <w:color w:val="000000"/>
                <w:sz w:val="24"/>
                <w:szCs w:val="24"/>
              </w:rPr>
              <w:t>3</w:t>
            </w:r>
            <w:r w:rsidR="00415134">
              <w:rPr>
                <w:color w:val="000000"/>
                <w:sz w:val="24"/>
                <w:szCs w:val="24"/>
                <w:lang w:val="en-US"/>
              </w:rPr>
              <w:t>2</w:t>
            </w:r>
          </w:p>
        </w:tc>
        <w:tc>
          <w:tcPr>
            <w:tcW w:w="851" w:type="dxa"/>
            <w:vAlign w:val="center"/>
          </w:tcPr>
          <w:p w14:paraId="7A38EAB9" w14:textId="6045B509" w:rsidR="004B1359" w:rsidRPr="00415134" w:rsidRDefault="00415134" w:rsidP="00B40A1C">
            <w:pPr>
              <w:jc w:val="center"/>
              <w:rPr>
                <w:color w:val="000000"/>
                <w:sz w:val="24"/>
                <w:szCs w:val="24"/>
                <w:lang w:val="en-US"/>
              </w:rPr>
            </w:pPr>
            <w:r>
              <w:rPr>
                <w:color w:val="000000"/>
                <w:sz w:val="24"/>
                <w:szCs w:val="24"/>
                <w:lang w:val="en-US"/>
              </w:rPr>
              <w:t>10</w:t>
            </w:r>
          </w:p>
        </w:tc>
        <w:tc>
          <w:tcPr>
            <w:tcW w:w="709" w:type="dxa"/>
            <w:vAlign w:val="center"/>
          </w:tcPr>
          <w:p w14:paraId="7491B5C9" w14:textId="77777777" w:rsidR="004B1359" w:rsidRPr="00F24D61" w:rsidRDefault="004B1359" w:rsidP="00B40A1C">
            <w:pPr>
              <w:jc w:val="center"/>
              <w:rPr>
                <w:color w:val="000000"/>
                <w:sz w:val="24"/>
                <w:szCs w:val="24"/>
              </w:rPr>
            </w:pPr>
            <w:r>
              <w:rPr>
                <w:color w:val="000000"/>
                <w:sz w:val="24"/>
                <w:szCs w:val="24"/>
              </w:rPr>
              <w:t>6</w:t>
            </w:r>
          </w:p>
        </w:tc>
        <w:tc>
          <w:tcPr>
            <w:tcW w:w="992" w:type="dxa"/>
            <w:vAlign w:val="center"/>
          </w:tcPr>
          <w:p w14:paraId="14F7E685" w14:textId="47273AA6" w:rsidR="004B1359" w:rsidRPr="0074354C" w:rsidRDefault="00415134" w:rsidP="00B40A1C">
            <w:pPr>
              <w:jc w:val="center"/>
              <w:rPr>
                <w:color w:val="000000"/>
                <w:sz w:val="24"/>
                <w:szCs w:val="24"/>
                <w:lang w:val="en-US"/>
              </w:rPr>
            </w:pPr>
            <w:r>
              <w:rPr>
                <w:color w:val="000000"/>
                <w:sz w:val="24"/>
                <w:szCs w:val="24"/>
                <w:lang w:val="en-US"/>
              </w:rPr>
              <w:t>4</w:t>
            </w:r>
          </w:p>
        </w:tc>
        <w:tc>
          <w:tcPr>
            <w:tcW w:w="850" w:type="dxa"/>
            <w:vAlign w:val="center"/>
          </w:tcPr>
          <w:p w14:paraId="05533198" w14:textId="77777777" w:rsidR="004B1359" w:rsidRPr="00F24D61" w:rsidRDefault="004B1359" w:rsidP="00B40A1C">
            <w:pPr>
              <w:jc w:val="center"/>
              <w:rPr>
                <w:color w:val="000000"/>
                <w:sz w:val="24"/>
                <w:szCs w:val="24"/>
              </w:rPr>
            </w:pPr>
            <w:r>
              <w:rPr>
                <w:color w:val="000000"/>
                <w:sz w:val="24"/>
                <w:szCs w:val="24"/>
              </w:rPr>
              <w:t>22</w:t>
            </w:r>
          </w:p>
        </w:tc>
        <w:tc>
          <w:tcPr>
            <w:tcW w:w="1701" w:type="dxa"/>
            <w:vAlign w:val="center"/>
          </w:tcPr>
          <w:p w14:paraId="63A24D50" w14:textId="77777777" w:rsidR="004B1359" w:rsidRPr="004E6EF9" w:rsidRDefault="004B1359" w:rsidP="00B40A1C">
            <w:pPr>
              <w:rPr>
                <w:kern w:val="32"/>
                <w:sz w:val="24"/>
                <w:szCs w:val="24"/>
              </w:rPr>
            </w:pPr>
            <w:r w:rsidRPr="00782477">
              <w:rPr>
                <w:kern w:val="32"/>
                <w:sz w:val="24"/>
                <w:szCs w:val="24"/>
              </w:rPr>
              <w:t>Опрос в устной форме, ситуационное задание.</w:t>
            </w:r>
          </w:p>
        </w:tc>
      </w:tr>
      <w:tr w:rsidR="004B1359" w:rsidRPr="004E6EF9" w14:paraId="20C8421F" w14:textId="77777777" w:rsidTr="009F29B7">
        <w:tc>
          <w:tcPr>
            <w:tcW w:w="740" w:type="dxa"/>
            <w:vAlign w:val="center"/>
          </w:tcPr>
          <w:p w14:paraId="259C476F" w14:textId="77777777" w:rsidR="004B1359" w:rsidRPr="004E6EF9" w:rsidRDefault="004B1359" w:rsidP="00B40A1C">
            <w:pPr>
              <w:rPr>
                <w:sz w:val="24"/>
                <w:szCs w:val="24"/>
              </w:rPr>
            </w:pPr>
            <w:r w:rsidRPr="004E6EF9">
              <w:rPr>
                <w:sz w:val="24"/>
                <w:szCs w:val="24"/>
              </w:rPr>
              <w:t>4.</w:t>
            </w:r>
          </w:p>
        </w:tc>
        <w:tc>
          <w:tcPr>
            <w:tcW w:w="3189" w:type="dxa"/>
          </w:tcPr>
          <w:p w14:paraId="776D3148" w14:textId="77777777" w:rsidR="004B1359" w:rsidRPr="00C80B17" w:rsidRDefault="004B1359" w:rsidP="009F29B7">
            <w:pPr>
              <w:rPr>
                <w:sz w:val="24"/>
                <w:szCs w:val="24"/>
              </w:rPr>
            </w:pPr>
            <w:r w:rsidRPr="00782477">
              <w:rPr>
                <w:bCs/>
                <w:sz w:val="24"/>
                <w:szCs w:val="24"/>
              </w:rPr>
              <w:t>Технологии разработки угольных месторождений</w:t>
            </w:r>
          </w:p>
        </w:tc>
        <w:tc>
          <w:tcPr>
            <w:tcW w:w="708" w:type="dxa"/>
            <w:vAlign w:val="center"/>
          </w:tcPr>
          <w:p w14:paraId="33088DB2" w14:textId="77777777" w:rsidR="004B1359" w:rsidRPr="00F24D61" w:rsidRDefault="004B1359" w:rsidP="00B40A1C">
            <w:pPr>
              <w:jc w:val="center"/>
              <w:rPr>
                <w:color w:val="000000"/>
                <w:sz w:val="24"/>
                <w:szCs w:val="24"/>
              </w:rPr>
            </w:pPr>
            <w:r>
              <w:rPr>
                <w:color w:val="000000"/>
                <w:sz w:val="24"/>
                <w:szCs w:val="24"/>
              </w:rPr>
              <w:t>28</w:t>
            </w:r>
          </w:p>
        </w:tc>
        <w:tc>
          <w:tcPr>
            <w:tcW w:w="851" w:type="dxa"/>
            <w:vAlign w:val="center"/>
          </w:tcPr>
          <w:p w14:paraId="6A30A6ED" w14:textId="3867F307" w:rsidR="004B1359" w:rsidRPr="00415134" w:rsidRDefault="00415134" w:rsidP="00B40A1C">
            <w:pPr>
              <w:jc w:val="center"/>
              <w:rPr>
                <w:color w:val="000000"/>
                <w:sz w:val="24"/>
                <w:szCs w:val="24"/>
                <w:lang w:val="en-US"/>
              </w:rPr>
            </w:pPr>
            <w:r>
              <w:rPr>
                <w:color w:val="000000"/>
                <w:sz w:val="24"/>
                <w:szCs w:val="24"/>
                <w:lang w:val="en-US"/>
              </w:rPr>
              <w:t>8</w:t>
            </w:r>
          </w:p>
        </w:tc>
        <w:tc>
          <w:tcPr>
            <w:tcW w:w="709" w:type="dxa"/>
            <w:vAlign w:val="center"/>
          </w:tcPr>
          <w:p w14:paraId="6780B3F4" w14:textId="77777777" w:rsidR="004B1359" w:rsidRPr="00F24D61" w:rsidRDefault="004B1359" w:rsidP="00B40A1C">
            <w:pPr>
              <w:jc w:val="center"/>
              <w:rPr>
                <w:color w:val="000000"/>
                <w:sz w:val="24"/>
                <w:szCs w:val="24"/>
              </w:rPr>
            </w:pPr>
            <w:r>
              <w:rPr>
                <w:bCs/>
                <w:color w:val="000000"/>
                <w:sz w:val="24"/>
                <w:szCs w:val="24"/>
              </w:rPr>
              <w:t>4</w:t>
            </w:r>
          </w:p>
        </w:tc>
        <w:tc>
          <w:tcPr>
            <w:tcW w:w="992" w:type="dxa"/>
            <w:vAlign w:val="center"/>
          </w:tcPr>
          <w:p w14:paraId="4F847A05" w14:textId="77777777" w:rsidR="004B1359" w:rsidRPr="00F24D61" w:rsidRDefault="004B1359" w:rsidP="00B40A1C">
            <w:pPr>
              <w:jc w:val="center"/>
              <w:rPr>
                <w:color w:val="000000"/>
                <w:sz w:val="24"/>
                <w:szCs w:val="24"/>
              </w:rPr>
            </w:pPr>
            <w:r>
              <w:rPr>
                <w:bCs/>
                <w:color w:val="000000"/>
                <w:sz w:val="24"/>
                <w:szCs w:val="24"/>
              </w:rPr>
              <w:t>4</w:t>
            </w:r>
          </w:p>
        </w:tc>
        <w:tc>
          <w:tcPr>
            <w:tcW w:w="850" w:type="dxa"/>
            <w:vAlign w:val="center"/>
          </w:tcPr>
          <w:p w14:paraId="2849FE9D" w14:textId="77777777" w:rsidR="004B1359" w:rsidRPr="00F24D61" w:rsidRDefault="004B1359" w:rsidP="00B40A1C">
            <w:pPr>
              <w:jc w:val="center"/>
              <w:rPr>
                <w:color w:val="000000"/>
                <w:sz w:val="24"/>
                <w:szCs w:val="24"/>
              </w:rPr>
            </w:pPr>
            <w:r>
              <w:rPr>
                <w:bCs/>
                <w:color w:val="000000"/>
                <w:sz w:val="24"/>
                <w:szCs w:val="24"/>
              </w:rPr>
              <w:t>20</w:t>
            </w:r>
          </w:p>
        </w:tc>
        <w:tc>
          <w:tcPr>
            <w:tcW w:w="1701" w:type="dxa"/>
          </w:tcPr>
          <w:p w14:paraId="39B99CFC" w14:textId="77777777" w:rsidR="004B1359" w:rsidRPr="004E6EF9" w:rsidRDefault="004B1359" w:rsidP="00B40A1C">
            <w:pP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4B1359" w:rsidRPr="004E6EF9" w14:paraId="41B857D9" w14:textId="77777777" w:rsidTr="009F29B7">
        <w:tc>
          <w:tcPr>
            <w:tcW w:w="740" w:type="dxa"/>
            <w:vAlign w:val="center"/>
          </w:tcPr>
          <w:p w14:paraId="3D9D592F" w14:textId="77777777" w:rsidR="004B1359" w:rsidRPr="004E6EF9" w:rsidRDefault="004B1359" w:rsidP="00B40A1C">
            <w:pPr>
              <w:rPr>
                <w:sz w:val="24"/>
                <w:szCs w:val="24"/>
              </w:rPr>
            </w:pPr>
            <w:r>
              <w:rPr>
                <w:sz w:val="24"/>
                <w:szCs w:val="24"/>
              </w:rPr>
              <w:t>5.</w:t>
            </w:r>
          </w:p>
        </w:tc>
        <w:tc>
          <w:tcPr>
            <w:tcW w:w="3189" w:type="dxa"/>
          </w:tcPr>
          <w:p w14:paraId="58732335" w14:textId="77777777" w:rsidR="004B1359" w:rsidRPr="00C80B17" w:rsidRDefault="004B1359" w:rsidP="009F29B7">
            <w:pPr>
              <w:rPr>
                <w:bCs/>
                <w:sz w:val="24"/>
                <w:szCs w:val="24"/>
              </w:rPr>
            </w:pPr>
            <w:r w:rsidRPr="00782477">
              <w:rPr>
                <w:bCs/>
                <w:sz w:val="24"/>
                <w:szCs w:val="24"/>
              </w:rPr>
              <w:t>Основ</w:t>
            </w:r>
            <w:r>
              <w:rPr>
                <w:bCs/>
                <w:sz w:val="24"/>
                <w:szCs w:val="24"/>
              </w:rPr>
              <w:t>ы</w:t>
            </w:r>
            <w:r w:rsidRPr="00782477">
              <w:rPr>
                <w:bCs/>
                <w:sz w:val="24"/>
                <w:szCs w:val="24"/>
              </w:rPr>
              <w:t xml:space="preserve"> переработки углеводородного сырья.</w:t>
            </w:r>
          </w:p>
        </w:tc>
        <w:tc>
          <w:tcPr>
            <w:tcW w:w="708" w:type="dxa"/>
            <w:vAlign w:val="center"/>
          </w:tcPr>
          <w:p w14:paraId="541A9EDD" w14:textId="77777777" w:rsidR="004B1359" w:rsidRDefault="004B1359" w:rsidP="00B40A1C">
            <w:pPr>
              <w:jc w:val="center"/>
              <w:rPr>
                <w:color w:val="000000"/>
                <w:sz w:val="24"/>
                <w:szCs w:val="24"/>
              </w:rPr>
            </w:pPr>
            <w:r>
              <w:rPr>
                <w:color w:val="000000"/>
                <w:sz w:val="24"/>
                <w:szCs w:val="24"/>
              </w:rPr>
              <w:t>28</w:t>
            </w:r>
          </w:p>
        </w:tc>
        <w:tc>
          <w:tcPr>
            <w:tcW w:w="851" w:type="dxa"/>
            <w:vAlign w:val="center"/>
          </w:tcPr>
          <w:p w14:paraId="1C4D72BB" w14:textId="77777777" w:rsidR="004B1359" w:rsidRDefault="004B1359" w:rsidP="00B40A1C">
            <w:pPr>
              <w:jc w:val="center"/>
              <w:rPr>
                <w:color w:val="000000"/>
                <w:sz w:val="24"/>
                <w:szCs w:val="24"/>
              </w:rPr>
            </w:pPr>
            <w:r>
              <w:rPr>
                <w:color w:val="000000"/>
                <w:sz w:val="24"/>
                <w:szCs w:val="24"/>
              </w:rPr>
              <w:t>8</w:t>
            </w:r>
          </w:p>
        </w:tc>
        <w:tc>
          <w:tcPr>
            <w:tcW w:w="709" w:type="dxa"/>
            <w:vAlign w:val="center"/>
          </w:tcPr>
          <w:p w14:paraId="62373FBB" w14:textId="77777777" w:rsidR="004B1359" w:rsidRDefault="004B1359" w:rsidP="00B40A1C">
            <w:pPr>
              <w:jc w:val="center"/>
              <w:rPr>
                <w:bCs/>
                <w:color w:val="000000"/>
                <w:sz w:val="24"/>
                <w:szCs w:val="24"/>
              </w:rPr>
            </w:pPr>
            <w:r>
              <w:rPr>
                <w:bCs/>
                <w:color w:val="000000"/>
                <w:sz w:val="24"/>
                <w:szCs w:val="24"/>
              </w:rPr>
              <w:t>4</w:t>
            </w:r>
          </w:p>
        </w:tc>
        <w:tc>
          <w:tcPr>
            <w:tcW w:w="992" w:type="dxa"/>
            <w:vAlign w:val="center"/>
          </w:tcPr>
          <w:p w14:paraId="7C94D3EE" w14:textId="77777777" w:rsidR="004B1359" w:rsidRDefault="004B1359" w:rsidP="00B40A1C">
            <w:pPr>
              <w:jc w:val="center"/>
              <w:rPr>
                <w:bCs/>
                <w:color w:val="000000"/>
                <w:sz w:val="24"/>
                <w:szCs w:val="24"/>
              </w:rPr>
            </w:pPr>
            <w:r>
              <w:rPr>
                <w:bCs/>
                <w:color w:val="000000"/>
                <w:sz w:val="24"/>
                <w:szCs w:val="24"/>
              </w:rPr>
              <w:t>4</w:t>
            </w:r>
          </w:p>
        </w:tc>
        <w:tc>
          <w:tcPr>
            <w:tcW w:w="850" w:type="dxa"/>
            <w:vAlign w:val="center"/>
          </w:tcPr>
          <w:p w14:paraId="749339FC" w14:textId="77777777" w:rsidR="004B1359" w:rsidRDefault="004B1359" w:rsidP="00B40A1C">
            <w:pPr>
              <w:jc w:val="center"/>
              <w:rPr>
                <w:bCs/>
                <w:color w:val="000000"/>
                <w:sz w:val="24"/>
                <w:szCs w:val="24"/>
              </w:rPr>
            </w:pPr>
            <w:r>
              <w:rPr>
                <w:bCs/>
                <w:color w:val="000000"/>
                <w:sz w:val="24"/>
                <w:szCs w:val="24"/>
              </w:rPr>
              <w:t>20</w:t>
            </w:r>
          </w:p>
        </w:tc>
        <w:tc>
          <w:tcPr>
            <w:tcW w:w="1701" w:type="dxa"/>
          </w:tcPr>
          <w:p w14:paraId="4F24615F" w14:textId="77777777" w:rsidR="004B1359" w:rsidRPr="008276B8" w:rsidRDefault="004B1359" w:rsidP="00B40A1C">
            <w:pPr>
              <w:rPr>
                <w:kern w:val="32"/>
                <w:sz w:val="24"/>
                <w:szCs w:val="24"/>
              </w:rPr>
            </w:pPr>
            <w:r w:rsidRPr="00782477">
              <w:rPr>
                <w:kern w:val="32"/>
                <w:sz w:val="24"/>
                <w:szCs w:val="24"/>
              </w:rPr>
              <w:t>Опрос в устной форме, ситуационное задание.</w:t>
            </w:r>
          </w:p>
        </w:tc>
      </w:tr>
      <w:tr w:rsidR="004B1359" w:rsidRPr="004E6EF9" w14:paraId="407E6425" w14:textId="77777777" w:rsidTr="009F29B7">
        <w:tc>
          <w:tcPr>
            <w:tcW w:w="740" w:type="dxa"/>
            <w:vAlign w:val="center"/>
          </w:tcPr>
          <w:p w14:paraId="580EED9B" w14:textId="77777777" w:rsidR="004B1359" w:rsidRPr="004E6EF9" w:rsidRDefault="004B1359" w:rsidP="00B40A1C">
            <w:pPr>
              <w:rPr>
                <w:sz w:val="24"/>
                <w:szCs w:val="24"/>
              </w:rPr>
            </w:pPr>
            <w:r>
              <w:rPr>
                <w:sz w:val="24"/>
                <w:szCs w:val="24"/>
              </w:rPr>
              <w:lastRenderedPageBreak/>
              <w:t>6.</w:t>
            </w:r>
          </w:p>
        </w:tc>
        <w:tc>
          <w:tcPr>
            <w:tcW w:w="3189" w:type="dxa"/>
          </w:tcPr>
          <w:p w14:paraId="4FBE41FA" w14:textId="77777777" w:rsidR="004B1359" w:rsidRPr="00C80B17" w:rsidRDefault="004B1359" w:rsidP="009F29B7">
            <w:pPr>
              <w:rPr>
                <w:bCs/>
                <w:sz w:val="24"/>
                <w:szCs w:val="24"/>
              </w:rPr>
            </w:pPr>
            <w:r w:rsidRPr="00782477">
              <w:rPr>
                <w:bCs/>
                <w:sz w:val="24"/>
                <w:szCs w:val="24"/>
              </w:rPr>
              <w:t>Производственно-технологическая деятельность в электроэнергетике.</w:t>
            </w:r>
          </w:p>
        </w:tc>
        <w:tc>
          <w:tcPr>
            <w:tcW w:w="708" w:type="dxa"/>
            <w:vAlign w:val="center"/>
          </w:tcPr>
          <w:p w14:paraId="50F5F886" w14:textId="68D983A9" w:rsidR="004B1359" w:rsidRDefault="00415134" w:rsidP="00B40A1C">
            <w:pPr>
              <w:jc w:val="center"/>
              <w:rPr>
                <w:color w:val="000000"/>
                <w:sz w:val="24"/>
                <w:szCs w:val="24"/>
              </w:rPr>
            </w:pPr>
            <w:r>
              <w:rPr>
                <w:color w:val="000000"/>
                <w:sz w:val="24"/>
                <w:szCs w:val="24"/>
                <w:lang w:val="en-US"/>
              </w:rPr>
              <w:t>60</w:t>
            </w:r>
          </w:p>
        </w:tc>
        <w:tc>
          <w:tcPr>
            <w:tcW w:w="851" w:type="dxa"/>
            <w:vAlign w:val="center"/>
          </w:tcPr>
          <w:p w14:paraId="074C0B51" w14:textId="5B253AC7" w:rsidR="004B1359" w:rsidRPr="00415134" w:rsidRDefault="00415134" w:rsidP="00B40A1C">
            <w:pPr>
              <w:jc w:val="center"/>
              <w:rPr>
                <w:color w:val="000000"/>
                <w:sz w:val="24"/>
                <w:szCs w:val="24"/>
                <w:lang w:val="en-US"/>
              </w:rPr>
            </w:pPr>
            <w:r>
              <w:rPr>
                <w:color w:val="000000"/>
                <w:sz w:val="24"/>
                <w:szCs w:val="24"/>
                <w:lang w:val="en-US"/>
              </w:rPr>
              <w:t>30</w:t>
            </w:r>
          </w:p>
        </w:tc>
        <w:tc>
          <w:tcPr>
            <w:tcW w:w="709" w:type="dxa"/>
            <w:vAlign w:val="center"/>
          </w:tcPr>
          <w:p w14:paraId="0B5AE5B7" w14:textId="77777777" w:rsidR="004B1359" w:rsidRDefault="004B1359" w:rsidP="00B40A1C">
            <w:pPr>
              <w:jc w:val="center"/>
              <w:rPr>
                <w:bCs/>
                <w:color w:val="000000"/>
                <w:sz w:val="24"/>
                <w:szCs w:val="24"/>
              </w:rPr>
            </w:pPr>
            <w:r>
              <w:rPr>
                <w:bCs/>
                <w:color w:val="000000"/>
                <w:sz w:val="24"/>
                <w:szCs w:val="24"/>
              </w:rPr>
              <w:t>14</w:t>
            </w:r>
          </w:p>
        </w:tc>
        <w:tc>
          <w:tcPr>
            <w:tcW w:w="992" w:type="dxa"/>
            <w:vAlign w:val="center"/>
          </w:tcPr>
          <w:p w14:paraId="392B554E" w14:textId="0B8119EF" w:rsidR="004B1359" w:rsidRPr="0074354C" w:rsidRDefault="0074354C" w:rsidP="00B40A1C">
            <w:pPr>
              <w:jc w:val="center"/>
              <w:rPr>
                <w:bCs/>
                <w:color w:val="000000"/>
                <w:sz w:val="24"/>
                <w:szCs w:val="24"/>
                <w:lang w:val="en-US"/>
              </w:rPr>
            </w:pPr>
            <w:r>
              <w:rPr>
                <w:bCs/>
                <w:color w:val="000000"/>
                <w:sz w:val="24"/>
                <w:szCs w:val="24"/>
                <w:lang w:val="en-US"/>
              </w:rPr>
              <w:t>16</w:t>
            </w:r>
          </w:p>
        </w:tc>
        <w:tc>
          <w:tcPr>
            <w:tcW w:w="850" w:type="dxa"/>
            <w:vAlign w:val="center"/>
          </w:tcPr>
          <w:p w14:paraId="4E74512D" w14:textId="3B4963C4" w:rsidR="004B1359" w:rsidRPr="0074354C" w:rsidRDefault="0074354C" w:rsidP="00B40A1C">
            <w:pPr>
              <w:jc w:val="center"/>
              <w:rPr>
                <w:bCs/>
                <w:color w:val="000000"/>
                <w:sz w:val="24"/>
                <w:szCs w:val="24"/>
                <w:lang w:val="en-US"/>
              </w:rPr>
            </w:pPr>
            <w:r>
              <w:rPr>
                <w:bCs/>
                <w:color w:val="000000"/>
                <w:sz w:val="24"/>
                <w:szCs w:val="24"/>
                <w:lang w:val="en-US"/>
              </w:rPr>
              <w:t>30</w:t>
            </w:r>
          </w:p>
        </w:tc>
        <w:tc>
          <w:tcPr>
            <w:tcW w:w="1701" w:type="dxa"/>
          </w:tcPr>
          <w:p w14:paraId="5F5AFBE5" w14:textId="77777777" w:rsidR="004B1359" w:rsidRPr="008276B8" w:rsidRDefault="004B1359" w:rsidP="00B40A1C">
            <w:pPr>
              <w:rPr>
                <w:kern w:val="32"/>
                <w:sz w:val="24"/>
                <w:szCs w:val="24"/>
              </w:rPr>
            </w:pPr>
            <w:r w:rsidRPr="00782477">
              <w:rPr>
                <w:kern w:val="32"/>
                <w:sz w:val="24"/>
                <w:szCs w:val="24"/>
              </w:rPr>
              <w:t>Опрос в устной форме, ситуационное задание.</w:t>
            </w:r>
          </w:p>
        </w:tc>
      </w:tr>
      <w:tr w:rsidR="004B1359" w:rsidRPr="004E6EF9" w14:paraId="4685DEC3" w14:textId="77777777" w:rsidTr="009F29B7">
        <w:tc>
          <w:tcPr>
            <w:tcW w:w="740" w:type="dxa"/>
            <w:vAlign w:val="center"/>
          </w:tcPr>
          <w:p w14:paraId="4BD4C51E" w14:textId="072FEECA" w:rsidR="004B1359" w:rsidRPr="004E6EF9" w:rsidRDefault="004B1359" w:rsidP="00B40A1C">
            <w:pPr>
              <w:rPr>
                <w:sz w:val="24"/>
                <w:szCs w:val="24"/>
              </w:rPr>
            </w:pPr>
          </w:p>
        </w:tc>
        <w:tc>
          <w:tcPr>
            <w:tcW w:w="3189" w:type="dxa"/>
          </w:tcPr>
          <w:p w14:paraId="3C9AFC65" w14:textId="77777777" w:rsidR="004B1359" w:rsidRPr="00640F47" w:rsidRDefault="004B1359" w:rsidP="009F29B7">
            <w:pPr>
              <w:rPr>
                <w:bCs/>
                <w:sz w:val="24"/>
                <w:szCs w:val="24"/>
              </w:rPr>
            </w:pPr>
            <w:r w:rsidRPr="00640F47">
              <w:rPr>
                <w:bCs/>
                <w:sz w:val="24"/>
                <w:szCs w:val="24"/>
              </w:rPr>
              <w:t>В целом по дисциплине</w:t>
            </w:r>
          </w:p>
        </w:tc>
        <w:tc>
          <w:tcPr>
            <w:tcW w:w="708" w:type="dxa"/>
            <w:vAlign w:val="center"/>
          </w:tcPr>
          <w:p w14:paraId="20D18922" w14:textId="79B7FBE2" w:rsidR="004B1359" w:rsidRPr="0074354C" w:rsidRDefault="0074354C" w:rsidP="00B40A1C">
            <w:pPr>
              <w:jc w:val="center"/>
              <w:rPr>
                <w:color w:val="000000"/>
                <w:sz w:val="24"/>
                <w:szCs w:val="24"/>
                <w:lang w:val="en-US"/>
              </w:rPr>
            </w:pPr>
            <w:r>
              <w:rPr>
                <w:color w:val="000000"/>
                <w:sz w:val="24"/>
                <w:szCs w:val="24"/>
                <w:lang w:val="en-US"/>
              </w:rPr>
              <w:t>180</w:t>
            </w:r>
          </w:p>
        </w:tc>
        <w:tc>
          <w:tcPr>
            <w:tcW w:w="851" w:type="dxa"/>
            <w:vAlign w:val="center"/>
          </w:tcPr>
          <w:p w14:paraId="21869A0C" w14:textId="3BF55620" w:rsidR="004B1359" w:rsidRPr="0074354C" w:rsidRDefault="0074354C" w:rsidP="00B40A1C">
            <w:pPr>
              <w:jc w:val="center"/>
              <w:rPr>
                <w:color w:val="000000"/>
                <w:sz w:val="24"/>
                <w:szCs w:val="24"/>
                <w:lang w:val="en-US"/>
              </w:rPr>
            </w:pPr>
            <w:r>
              <w:rPr>
                <w:color w:val="000000"/>
                <w:sz w:val="24"/>
                <w:szCs w:val="24"/>
                <w:lang w:val="en-US"/>
              </w:rPr>
              <w:t>68</w:t>
            </w:r>
          </w:p>
        </w:tc>
        <w:tc>
          <w:tcPr>
            <w:tcW w:w="709" w:type="dxa"/>
            <w:vAlign w:val="center"/>
          </w:tcPr>
          <w:p w14:paraId="43D076C8" w14:textId="77777777" w:rsidR="004B1359" w:rsidRPr="00640F47" w:rsidRDefault="004B1359" w:rsidP="00B40A1C">
            <w:pPr>
              <w:jc w:val="center"/>
              <w:rPr>
                <w:color w:val="000000"/>
                <w:sz w:val="24"/>
                <w:szCs w:val="24"/>
              </w:rPr>
            </w:pPr>
            <w:r>
              <w:rPr>
                <w:color w:val="000000"/>
                <w:sz w:val="24"/>
                <w:szCs w:val="24"/>
              </w:rPr>
              <w:t>34</w:t>
            </w:r>
          </w:p>
        </w:tc>
        <w:tc>
          <w:tcPr>
            <w:tcW w:w="992" w:type="dxa"/>
            <w:vAlign w:val="center"/>
          </w:tcPr>
          <w:p w14:paraId="2F69A7E1" w14:textId="03CA6585" w:rsidR="004B1359" w:rsidRPr="0074354C" w:rsidRDefault="0074354C" w:rsidP="00B40A1C">
            <w:pPr>
              <w:jc w:val="center"/>
              <w:rPr>
                <w:color w:val="000000"/>
                <w:sz w:val="24"/>
                <w:szCs w:val="24"/>
                <w:lang w:val="en-US"/>
              </w:rPr>
            </w:pPr>
            <w:r>
              <w:rPr>
                <w:color w:val="000000"/>
                <w:sz w:val="24"/>
                <w:szCs w:val="24"/>
                <w:lang w:val="en-US"/>
              </w:rPr>
              <w:t>34</w:t>
            </w:r>
          </w:p>
        </w:tc>
        <w:tc>
          <w:tcPr>
            <w:tcW w:w="850" w:type="dxa"/>
            <w:vAlign w:val="center"/>
          </w:tcPr>
          <w:p w14:paraId="035A38AF" w14:textId="0E8011C4" w:rsidR="004B1359" w:rsidRPr="00640F47" w:rsidRDefault="004B1359" w:rsidP="00B40A1C">
            <w:pPr>
              <w:jc w:val="center"/>
              <w:rPr>
                <w:color w:val="000000"/>
                <w:sz w:val="24"/>
                <w:szCs w:val="24"/>
              </w:rPr>
            </w:pPr>
            <w:r w:rsidRPr="00640F47">
              <w:rPr>
                <w:color w:val="000000"/>
                <w:sz w:val="24"/>
                <w:szCs w:val="24"/>
              </w:rPr>
              <w:t> </w:t>
            </w:r>
            <w:r>
              <w:rPr>
                <w:color w:val="000000"/>
                <w:sz w:val="24"/>
                <w:szCs w:val="24"/>
              </w:rPr>
              <w:t>1</w:t>
            </w:r>
            <w:r w:rsidR="0074354C">
              <w:rPr>
                <w:color w:val="000000"/>
                <w:sz w:val="24"/>
                <w:szCs w:val="24"/>
                <w:lang w:val="en-US"/>
              </w:rPr>
              <w:t>1</w:t>
            </w:r>
            <w:r>
              <w:rPr>
                <w:color w:val="000000"/>
                <w:sz w:val="24"/>
                <w:szCs w:val="24"/>
              </w:rPr>
              <w:t>2</w:t>
            </w:r>
          </w:p>
        </w:tc>
        <w:tc>
          <w:tcPr>
            <w:tcW w:w="1701" w:type="dxa"/>
            <w:vAlign w:val="center"/>
          </w:tcPr>
          <w:p w14:paraId="3D477BB5" w14:textId="77777777" w:rsidR="00BF067B" w:rsidRDefault="00BF067B" w:rsidP="00B40A1C">
            <w:pPr>
              <w:rPr>
                <w:color w:val="000000"/>
                <w:sz w:val="24"/>
                <w:szCs w:val="24"/>
              </w:rPr>
            </w:pPr>
            <w:r w:rsidRPr="00BF067B">
              <w:rPr>
                <w:color w:val="000000"/>
                <w:sz w:val="24"/>
                <w:szCs w:val="24"/>
              </w:rPr>
              <w:t>Согласно учебному плану:</w:t>
            </w:r>
          </w:p>
          <w:p w14:paraId="373D522A" w14:textId="51802A25" w:rsidR="004B1359" w:rsidRPr="00640F47" w:rsidRDefault="00FD119F" w:rsidP="00B40A1C">
            <w:pPr>
              <w:rPr>
                <w:kern w:val="32"/>
                <w:sz w:val="24"/>
                <w:szCs w:val="24"/>
              </w:rPr>
            </w:pPr>
            <w:r>
              <w:rPr>
                <w:color w:val="000000"/>
                <w:sz w:val="24"/>
                <w:szCs w:val="24"/>
              </w:rPr>
              <w:t>Расчетно-</w:t>
            </w:r>
            <w:proofErr w:type="spellStart"/>
            <w:r>
              <w:rPr>
                <w:color w:val="000000"/>
                <w:sz w:val="24"/>
                <w:szCs w:val="24"/>
              </w:rPr>
              <w:t>аналити</w:t>
            </w:r>
            <w:proofErr w:type="spellEnd"/>
            <w:r w:rsidR="00BF067B">
              <w:rPr>
                <w:color w:val="000000"/>
                <w:sz w:val="24"/>
                <w:szCs w:val="24"/>
              </w:rPr>
              <w:t>-</w:t>
            </w:r>
            <w:proofErr w:type="spellStart"/>
            <w:r>
              <w:rPr>
                <w:color w:val="000000"/>
                <w:sz w:val="24"/>
                <w:szCs w:val="24"/>
              </w:rPr>
              <w:t>ческая</w:t>
            </w:r>
            <w:proofErr w:type="spellEnd"/>
            <w:r>
              <w:rPr>
                <w:color w:val="000000"/>
                <w:sz w:val="24"/>
                <w:szCs w:val="24"/>
              </w:rPr>
              <w:t xml:space="preserve"> работа</w:t>
            </w:r>
          </w:p>
        </w:tc>
      </w:tr>
      <w:tr w:rsidR="004B1359" w:rsidRPr="004E6EF9" w14:paraId="5FA54BC0" w14:textId="77777777" w:rsidTr="009F29B7">
        <w:tc>
          <w:tcPr>
            <w:tcW w:w="740" w:type="dxa"/>
            <w:vAlign w:val="center"/>
          </w:tcPr>
          <w:p w14:paraId="18BFBFF3" w14:textId="72AFCE13" w:rsidR="004B1359" w:rsidRPr="004E6EF9" w:rsidRDefault="004B1359" w:rsidP="00B40A1C">
            <w:pPr>
              <w:rPr>
                <w:sz w:val="24"/>
                <w:szCs w:val="24"/>
              </w:rPr>
            </w:pPr>
          </w:p>
        </w:tc>
        <w:tc>
          <w:tcPr>
            <w:tcW w:w="3189" w:type="dxa"/>
          </w:tcPr>
          <w:p w14:paraId="0F339057" w14:textId="77777777" w:rsidR="004B1359" w:rsidRPr="00C80B17" w:rsidRDefault="004B1359" w:rsidP="0011320D">
            <w:pPr>
              <w:jc w:val="center"/>
              <w:rPr>
                <w:b/>
                <w:sz w:val="24"/>
                <w:szCs w:val="24"/>
              </w:rPr>
            </w:pPr>
            <w:r w:rsidRPr="00640F47">
              <w:rPr>
                <w:b/>
                <w:sz w:val="24"/>
                <w:szCs w:val="24"/>
              </w:rPr>
              <w:t>Итого в %</w:t>
            </w:r>
          </w:p>
        </w:tc>
        <w:tc>
          <w:tcPr>
            <w:tcW w:w="708" w:type="dxa"/>
          </w:tcPr>
          <w:p w14:paraId="39882AAB" w14:textId="2C511962" w:rsidR="004B1359" w:rsidRDefault="0011320D" w:rsidP="0011320D">
            <w:pPr>
              <w:jc w:val="center"/>
              <w:rPr>
                <w:b/>
                <w:bCs/>
                <w:color w:val="000000"/>
                <w:sz w:val="24"/>
                <w:szCs w:val="24"/>
              </w:rPr>
            </w:pPr>
            <w:r>
              <w:rPr>
                <w:b/>
                <w:bCs/>
                <w:color w:val="000000"/>
                <w:sz w:val="24"/>
                <w:szCs w:val="24"/>
              </w:rPr>
              <w:t>100</w:t>
            </w:r>
          </w:p>
        </w:tc>
        <w:tc>
          <w:tcPr>
            <w:tcW w:w="851" w:type="dxa"/>
          </w:tcPr>
          <w:p w14:paraId="37D9B18C" w14:textId="1A04A302" w:rsidR="004B1359" w:rsidRPr="00476B1D" w:rsidRDefault="00415134" w:rsidP="0011320D">
            <w:pPr>
              <w:jc w:val="center"/>
              <w:rPr>
                <w:b/>
                <w:bCs/>
                <w:color w:val="000000"/>
                <w:sz w:val="24"/>
                <w:szCs w:val="24"/>
                <w:lang w:val="en-US"/>
              </w:rPr>
            </w:pPr>
            <w:r>
              <w:rPr>
                <w:b/>
                <w:bCs/>
                <w:color w:val="000000"/>
                <w:sz w:val="24"/>
                <w:szCs w:val="24"/>
                <w:lang w:val="en-US"/>
              </w:rPr>
              <w:t>3</w:t>
            </w:r>
            <w:r w:rsidR="0011320D">
              <w:rPr>
                <w:b/>
                <w:bCs/>
                <w:color w:val="000000"/>
                <w:sz w:val="24"/>
                <w:szCs w:val="24"/>
              </w:rPr>
              <w:t>8</w:t>
            </w:r>
          </w:p>
        </w:tc>
        <w:tc>
          <w:tcPr>
            <w:tcW w:w="709" w:type="dxa"/>
          </w:tcPr>
          <w:p w14:paraId="357D1004" w14:textId="3EE8568A" w:rsidR="004B1359" w:rsidRPr="00476B1D" w:rsidRDefault="00415134" w:rsidP="0011320D">
            <w:pPr>
              <w:jc w:val="center"/>
              <w:rPr>
                <w:b/>
                <w:bCs/>
                <w:color w:val="000000"/>
                <w:sz w:val="24"/>
                <w:szCs w:val="24"/>
                <w:lang w:val="en-US"/>
              </w:rPr>
            </w:pPr>
            <w:r>
              <w:rPr>
                <w:b/>
                <w:bCs/>
                <w:color w:val="000000"/>
                <w:sz w:val="24"/>
                <w:szCs w:val="24"/>
                <w:lang w:val="en-US"/>
              </w:rPr>
              <w:t>50</w:t>
            </w:r>
          </w:p>
        </w:tc>
        <w:tc>
          <w:tcPr>
            <w:tcW w:w="992" w:type="dxa"/>
          </w:tcPr>
          <w:p w14:paraId="19DC4039" w14:textId="50C8C03F" w:rsidR="004B1359" w:rsidRPr="00476B1D" w:rsidRDefault="00415134" w:rsidP="0011320D">
            <w:pPr>
              <w:jc w:val="center"/>
              <w:rPr>
                <w:b/>
                <w:bCs/>
                <w:color w:val="000000"/>
                <w:sz w:val="24"/>
                <w:szCs w:val="24"/>
                <w:lang w:val="en-US"/>
              </w:rPr>
            </w:pPr>
            <w:r>
              <w:rPr>
                <w:b/>
                <w:bCs/>
                <w:color w:val="000000"/>
                <w:sz w:val="24"/>
                <w:szCs w:val="24"/>
                <w:lang w:val="en-US"/>
              </w:rPr>
              <w:t>50</w:t>
            </w:r>
          </w:p>
        </w:tc>
        <w:tc>
          <w:tcPr>
            <w:tcW w:w="850" w:type="dxa"/>
          </w:tcPr>
          <w:p w14:paraId="31988B39" w14:textId="56077DB2" w:rsidR="004B1359" w:rsidRPr="00476B1D" w:rsidRDefault="00415134" w:rsidP="0011320D">
            <w:pPr>
              <w:jc w:val="center"/>
              <w:rPr>
                <w:b/>
                <w:bCs/>
                <w:color w:val="000000"/>
                <w:sz w:val="24"/>
                <w:szCs w:val="24"/>
                <w:lang w:val="en-US"/>
              </w:rPr>
            </w:pPr>
            <w:r>
              <w:rPr>
                <w:b/>
                <w:bCs/>
                <w:color w:val="000000"/>
                <w:sz w:val="24"/>
                <w:szCs w:val="24"/>
                <w:lang w:val="en-US"/>
              </w:rPr>
              <w:t>62</w:t>
            </w:r>
          </w:p>
        </w:tc>
        <w:tc>
          <w:tcPr>
            <w:tcW w:w="1701" w:type="dxa"/>
          </w:tcPr>
          <w:p w14:paraId="4421CC3E" w14:textId="77777777" w:rsidR="004B1359" w:rsidRPr="00476B1D" w:rsidRDefault="004B1359" w:rsidP="0011320D">
            <w:pPr>
              <w:jc w:val="center"/>
              <w:rPr>
                <w:b/>
                <w:bCs/>
                <w:color w:val="000000"/>
                <w:sz w:val="24"/>
                <w:szCs w:val="24"/>
                <w:lang w:val="en-US"/>
              </w:rPr>
            </w:pPr>
          </w:p>
        </w:tc>
      </w:tr>
    </w:tbl>
    <w:p w14:paraId="5CA765F2" w14:textId="77777777" w:rsidR="0011320D" w:rsidRPr="00F80F50" w:rsidRDefault="0011320D" w:rsidP="009F29B7">
      <w:pPr>
        <w:spacing w:after="160" w:line="259" w:lineRule="auto"/>
        <w:jc w:val="both"/>
        <w:rPr>
          <w:sz w:val="24"/>
          <w:szCs w:val="28"/>
        </w:rPr>
      </w:pPr>
      <w:r w:rsidRPr="00F80F50">
        <w:rPr>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5B69C2" w14:textId="399B1908" w:rsidR="000A4590" w:rsidRDefault="00965777" w:rsidP="0011320D">
      <w:pPr>
        <w:pStyle w:val="1"/>
        <w:jc w:val="left"/>
        <w:rPr>
          <w:rFonts w:ascii="Times New Roman" w:hAnsi="Times New Roman"/>
          <w:caps w:val="0"/>
          <w:lang w:val="ru-RU"/>
        </w:rPr>
      </w:pPr>
      <w:r w:rsidRPr="00F54AE5">
        <w:rPr>
          <w:rFonts w:ascii="Times New Roman" w:hAnsi="Times New Roman"/>
          <w:lang w:val="ru-RU"/>
        </w:rPr>
        <w:t xml:space="preserve">5.3. </w:t>
      </w:r>
      <w:r w:rsidR="002C2E01" w:rsidRPr="00F54AE5">
        <w:rPr>
          <w:rFonts w:ascii="Times New Roman" w:hAnsi="Times New Roman"/>
          <w:lang w:val="ru-RU"/>
        </w:rPr>
        <w:t>С</w:t>
      </w:r>
      <w:r w:rsidR="005F2142" w:rsidRPr="003F302A">
        <w:rPr>
          <w:rFonts w:ascii="Times New Roman" w:hAnsi="Times New Roman"/>
          <w:caps w:val="0"/>
          <w:lang w:val="ru-RU"/>
        </w:rPr>
        <w:t>одержание семинаров, практических занятий</w:t>
      </w:r>
      <w:bookmarkEnd w:id="23"/>
    </w:p>
    <w:p w14:paraId="0AFB3A95" w14:textId="02557786" w:rsidR="00BF5234" w:rsidRPr="002D2A57" w:rsidRDefault="00BF5234" w:rsidP="00BF5234">
      <w:pPr>
        <w:jc w:val="right"/>
        <w:rPr>
          <w:bCs/>
          <w:iCs/>
          <w:color w:val="FF0000"/>
          <w:szCs w:val="28"/>
        </w:rPr>
      </w:pPr>
      <w:r w:rsidRPr="004F7E90">
        <w:rPr>
          <w:bCs/>
          <w:i/>
          <w:iCs/>
          <w:szCs w:val="28"/>
        </w:rPr>
        <w:t xml:space="preserve">Таблица </w:t>
      </w:r>
      <w:r w:rsidR="00E82733">
        <w:rPr>
          <w:bCs/>
          <w:szCs w:val="28"/>
        </w:rPr>
        <w:t>4</w:t>
      </w:r>
      <w:r w:rsidRPr="004F7E90">
        <w:rPr>
          <w:bCs/>
          <w:i/>
          <w:iCs/>
          <w:szCs w:val="28"/>
        </w:rPr>
        <w:t xml:space="preserve"> </w:t>
      </w:r>
      <w:bookmarkStart w:id="25" w:name="_Hlk14860066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32"/>
        <w:gridCol w:w="1814"/>
      </w:tblGrid>
      <w:tr w:rsidR="00202B89" w:rsidRPr="004E6EF9" w14:paraId="643B8D97" w14:textId="77777777" w:rsidTr="0011320D">
        <w:tc>
          <w:tcPr>
            <w:tcW w:w="2660" w:type="dxa"/>
          </w:tcPr>
          <w:bookmarkEnd w:id="24"/>
          <w:bookmarkEnd w:id="25"/>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5132" w:type="dxa"/>
          </w:tcPr>
          <w:p w14:paraId="6E5F0759" w14:textId="479EB626" w:rsidR="00202B89" w:rsidRPr="004E6EF9" w:rsidRDefault="004E6FF5" w:rsidP="004E6EF9">
            <w:pPr>
              <w:keepNext/>
              <w:jc w:val="both"/>
              <w:rPr>
                <w:b/>
                <w:sz w:val="24"/>
                <w:szCs w:val="24"/>
              </w:rPr>
            </w:pPr>
            <w:r w:rsidRPr="004E6FF5">
              <w:rPr>
                <w:b/>
                <w:sz w:val="24"/>
                <w:szCs w:val="24"/>
              </w:rPr>
              <w:t xml:space="preserve">Перечень вопросов для обсуждения на семинарах, практических занятиях, рекомендуемые источники из </w:t>
            </w:r>
            <w:r w:rsidRPr="00C73ED9">
              <w:rPr>
                <w:b/>
                <w:color w:val="000000" w:themeColor="text1"/>
                <w:sz w:val="24"/>
                <w:szCs w:val="24"/>
              </w:rPr>
              <w:t xml:space="preserve">разделов 8,9 </w:t>
            </w:r>
          </w:p>
        </w:tc>
        <w:tc>
          <w:tcPr>
            <w:tcW w:w="1814"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11320D" w:rsidRPr="004E6EF9" w14:paraId="74030B68" w14:textId="77777777" w:rsidTr="0011320D">
        <w:tc>
          <w:tcPr>
            <w:tcW w:w="2660" w:type="dxa"/>
            <w:vAlign w:val="center"/>
          </w:tcPr>
          <w:p w14:paraId="5BB3BC03" w14:textId="1C2CD4BF" w:rsidR="0011320D" w:rsidRPr="00781D19" w:rsidRDefault="0011320D" w:rsidP="0011320D">
            <w:pPr>
              <w:contextualSpacing/>
              <w:jc w:val="both"/>
              <w:rPr>
                <w:kern w:val="32"/>
                <w:sz w:val="24"/>
                <w:szCs w:val="24"/>
              </w:rPr>
            </w:pPr>
            <w:r w:rsidRPr="00781D19">
              <w:rPr>
                <w:iCs/>
                <w:sz w:val="24"/>
                <w:szCs w:val="24"/>
              </w:rPr>
              <w:t>Тема 1. 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5132" w:type="dxa"/>
            <w:vAlign w:val="center"/>
          </w:tcPr>
          <w:p w14:paraId="66DF9495" w14:textId="4965A17D" w:rsidR="0011320D" w:rsidRPr="008543AD" w:rsidRDefault="0011320D" w:rsidP="0011320D">
            <w:pPr>
              <w:pStyle w:val="af5"/>
              <w:spacing w:before="0" w:beforeAutospacing="0" w:after="0" w:afterAutospacing="0"/>
              <w:jc w:val="both"/>
              <w:rPr>
                <w:i/>
              </w:rPr>
            </w:pPr>
            <w:r>
              <w:t xml:space="preserve">ТЭК как один из межотраслевых комплексов национальной экономики и стержень экономики страны.  Понятие топливно-энергетических ресурсов. Укрупненная схема основных процессов преобразования энергетических ресурсов (энергетическая цепь и ее звенья). </w:t>
            </w:r>
            <w:r w:rsidRPr="008D226C">
              <w:rPr>
                <w:i/>
              </w:rPr>
              <w:t>Источники (</w:t>
            </w:r>
            <w:r>
              <w:rPr>
                <w:i/>
              </w:rPr>
              <w:t>Раздел 8 -</w:t>
            </w:r>
            <w:r w:rsidRPr="008D226C">
              <w:rPr>
                <w:i/>
              </w:rPr>
              <w:t>1,</w:t>
            </w:r>
            <w:r>
              <w:rPr>
                <w:i/>
              </w:rPr>
              <w:t xml:space="preserve"> </w:t>
            </w:r>
            <w:r w:rsidRPr="008D226C">
              <w:rPr>
                <w:i/>
              </w:rPr>
              <w:t>3, 4, 8</w:t>
            </w:r>
            <w:r>
              <w:rPr>
                <w:i/>
              </w:rPr>
              <w:t xml:space="preserve">; </w:t>
            </w:r>
            <w:r w:rsidRPr="00151BA9">
              <w:rPr>
                <w:i/>
                <w:color w:val="000000" w:themeColor="text1"/>
              </w:rPr>
              <w:t xml:space="preserve">Раздел </w:t>
            </w:r>
            <w:r w:rsidR="00151BA9" w:rsidRPr="00151BA9">
              <w:rPr>
                <w:i/>
                <w:color w:val="000000" w:themeColor="text1"/>
              </w:rPr>
              <w:t>9–1-10</w:t>
            </w:r>
            <w:r w:rsidRPr="00151BA9">
              <w:rPr>
                <w:i/>
              </w:rPr>
              <w:t>)</w:t>
            </w:r>
          </w:p>
        </w:tc>
        <w:tc>
          <w:tcPr>
            <w:tcW w:w="1814" w:type="dxa"/>
            <w:vAlign w:val="center"/>
          </w:tcPr>
          <w:p w14:paraId="2A5402FA" w14:textId="115B94DF" w:rsidR="0011320D" w:rsidRPr="0099062B" w:rsidRDefault="0011320D" w:rsidP="0011320D">
            <w:pPr>
              <w:tabs>
                <w:tab w:val="left" w:pos="1629"/>
              </w:tabs>
              <w:ind w:left="-72" w:right="-144"/>
              <w:jc w:val="center"/>
              <w:rPr>
                <w:kern w:val="32"/>
                <w:sz w:val="24"/>
                <w:szCs w:val="24"/>
              </w:rPr>
            </w:pPr>
            <w:r w:rsidRPr="008276B8">
              <w:rPr>
                <w:kern w:val="32"/>
                <w:sz w:val="24"/>
                <w:szCs w:val="24"/>
              </w:rPr>
              <w:t>Опрос в устной форме</w:t>
            </w:r>
          </w:p>
        </w:tc>
      </w:tr>
      <w:tr w:rsidR="0011320D" w:rsidRPr="004E6EF9" w14:paraId="2296F594" w14:textId="77777777" w:rsidTr="0011320D">
        <w:tc>
          <w:tcPr>
            <w:tcW w:w="2660" w:type="dxa"/>
            <w:vAlign w:val="center"/>
          </w:tcPr>
          <w:p w14:paraId="33D985C6" w14:textId="61033376" w:rsidR="0011320D" w:rsidRPr="00781D19" w:rsidRDefault="0011320D" w:rsidP="0011320D">
            <w:pPr>
              <w:contextualSpacing/>
              <w:jc w:val="both"/>
              <w:rPr>
                <w:sz w:val="24"/>
                <w:szCs w:val="24"/>
              </w:rPr>
            </w:pPr>
            <w:r w:rsidRPr="00781D19">
              <w:rPr>
                <w:iCs/>
                <w:sz w:val="24"/>
                <w:szCs w:val="24"/>
              </w:rPr>
              <w:t>2.Воспроизводство ископаемых углеводородных ресурсов.</w:t>
            </w:r>
          </w:p>
        </w:tc>
        <w:tc>
          <w:tcPr>
            <w:tcW w:w="5132" w:type="dxa"/>
            <w:vAlign w:val="center"/>
          </w:tcPr>
          <w:p w14:paraId="1259C8A6" w14:textId="37C55AC7" w:rsidR="0011320D" w:rsidRPr="00DD2FB1" w:rsidRDefault="0011320D" w:rsidP="0011320D">
            <w:pPr>
              <w:jc w:val="both"/>
              <w:rPr>
                <w:i/>
                <w:sz w:val="24"/>
                <w:szCs w:val="24"/>
              </w:rPr>
            </w:pPr>
            <w:r w:rsidRPr="00DD2FB1">
              <w:rPr>
                <w:sz w:val="24"/>
                <w:szCs w:val="24"/>
              </w:rPr>
              <w:t>Госпрограмма «Воспроизводство и использование природных ресурсов», утверждена постановлением Правительства Российской Федерации от 15 апреля 2014 г. № 322.</w:t>
            </w:r>
          </w:p>
          <w:p w14:paraId="7BDD8C86" w14:textId="031CCA4D" w:rsidR="0011320D" w:rsidRPr="008543AD" w:rsidRDefault="0011320D" w:rsidP="0011320D">
            <w:pPr>
              <w:jc w:val="both"/>
              <w:rPr>
                <w:i/>
                <w:sz w:val="24"/>
                <w:szCs w:val="24"/>
              </w:rPr>
            </w:pPr>
            <w:r w:rsidRPr="00C73ED9">
              <w:rPr>
                <w:i/>
                <w:sz w:val="24"/>
                <w:szCs w:val="24"/>
              </w:rPr>
              <w:t xml:space="preserve">Источники (Раздел 8 -1, 2, 4, 5; </w:t>
            </w:r>
            <w:r w:rsidRPr="00151BA9">
              <w:rPr>
                <w:i/>
                <w:sz w:val="24"/>
                <w:szCs w:val="24"/>
              </w:rPr>
              <w:t xml:space="preserve">Раздел 9 </w:t>
            </w:r>
            <w:proofErr w:type="gramStart"/>
            <w:r w:rsidRPr="00151BA9">
              <w:rPr>
                <w:i/>
                <w:sz w:val="24"/>
                <w:szCs w:val="24"/>
              </w:rPr>
              <w:t>–  1</w:t>
            </w:r>
            <w:proofErr w:type="gramEnd"/>
            <w:r w:rsidRPr="00151BA9">
              <w:rPr>
                <w:i/>
                <w:sz w:val="24"/>
                <w:szCs w:val="24"/>
              </w:rPr>
              <w:t>-</w:t>
            </w:r>
            <w:r w:rsidR="00151BA9">
              <w:rPr>
                <w:i/>
                <w:sz w:val="24"/>
                <w:szCs w:val="24"/>
              </w:rPr>
              <w:t>10</w:t>
            </w:r>
            <w:r w:rsidRPr="00151BA9">
              <w:rPr>
                <w:i/>
                <w:sz w:val="24"/>
                <w:szCs w:val="24"/>
              </w:rPr>
              <w:t>)</w:t>
            </w:r>
          </w:p>
        </w:tc>
        <w:tc>
          <w:tcPr>
            <w:tcW w:w="1814" w:type="dxa"/>
          </w:tcPr>
          <w:p w14:paraId="7D64E44A" w14:textId="7E657139" w:rsidR="0011320D" w:rsidRPr="0099062B" w:rsidRDefault="0011320D" w:rsidP="0011320D">
            <w:pPr>
              <w:jc w:val="center"/>
              <w:rPr>
                <w:kern w:val="32"/>
                <w:sz w:val="24"/>
                <w:szCs w:val="24"/>
              </w:rPr>
            </w:pPr>
            <w:r w:rsidRPr="008276B8">
              <w:rPr>
                <w:kern w:val="32"/>
                <w:sz w:val="24"/>
                <w:szCs w:val="24"/>
              </w:rPr>
              <w:t>Опрос в устной форме, практико-ориентированное задание</w:t>
            </w:r>
          </w:p>
        </w:tc>
      </w:tr>
      <w:tr w:rsidR="0011320D" w:rsidRPr="00403CFB" w14:paraId="5B849199" w14:textId="77777777" w:rsidTr="0011320D">
        <w:tc>
          <w:tcPr>
            <w:tcW w:w="2660" w:type="dxa"/>
            <w:vAlign w:val="center"/>
          </w:tcPr>
          <w:p w14:paraId="1457EAA3" w14:textId="129849B7" w:rsidR="0011320D" w:rsidRPr="00781D19" w:rsidRDefault="0011320D" w:rsidP="0011320D">
            <w:pPr>
              <w:jc w:val="both"/>
              <w:rPr>
                <w:sz w:val="24"/>
                <w:szCs w:val="24"/>
              </w:rPr>
            </w:pPr>
            <w:r w:rsidRPr="00781D19">
              <w:rPr>
                <w:sz w:val="24"/>
                <w:szCs w:val="24"/>
              </w:rPr>
              <w:t>3.</w:t>
            </w:r>
            <w:r w:rsidRPr="00781D19">
              <w:t xml:space="preserve"> </w:t>
            </w:r>
            <w:r w:rsidRPr="00781D19">
              <w:rPr>
                <w:iCs/>
                <w:sz w:val="24"/>
                <w:szCs w:val="24"/>
              </w:rPr>
              <w:t>Добыча, подготовка и транспортировка нефти и газа</w:t>
            </w:r>
          </w:p>
        </w:tc>
        <w:tc>
          <w:tcPr>
            <w:tcW w:w="5132" w:type="dxa"/>
            <w:vAlign w:val="center"/>
          </w:tcPr>
          <w:p w14:paraId="6675CFAE" w14:textId="423A5210" w:rsidR="0011320D" w:rsidRPr="00DD2FB1" w:rsidRDefault="0011320D" w:rsidP="0011320D">
            <w:pPr>
              <w:pStyle w:val="af5"/>
              <w:spacing w:before="0" w:beforeAutospacing="0" w:after="0" w:afterAutospacing="0"/>
              <w:jc w:val="both"/>
              <w:rPr>
                <w:iCs/>
              </w:rPr>
            </w:pPr>
            <w:r w:rsidRPr="00DD2FB1">
              <w:rPr>
                <w:iCs/>
              </w:rPr>
              <w:t>Стадии разработки нефтяных месторождений. Подготовка нефти и газа. Виды и способы транспортировки нефти, газа, угля.</w:t>
            </w:r>
          </w:p>
          <w:p w14:paraId="35392EA5" w14:textId="63DB2EC9" w:rsidR="0011320D" w:rsidRPr="008543AD" w:rsidRDefault="0011320D" w:rsidP="0011320D">
            <w:pPr>
              <w:pStyle w:val="af5"/>
              <w:spacing w:before="0" w:beforeAutospacing="0" w:after="0" w:afterAutospacing="0"/>
              <w:jc w:val="both"/>
              <w:rPr>
                <w:i/>
              </w:rPr>
            </w:pPr>
            <w:r>
              <w:rPr>
                <w:i/>
              </w:rPr>
              <w:t xml:space="preserve"> </w:t>
            </w:r>
            <w:r w:rsidRPr="00C73ED9">
              <w:rPr>
                <w:i/>
              </w:rPr>
              <w:t xml:space="preserve">Источники (Раздел 8 -1, 2, 3, 4, 5, 6, 7, 8; </w:t>
            </w:r>
            <w:r w:rsidRPr="00151BA9">
              <w:rPr>
                <w:i/>
              </w:rPr>
              <w:t xml:space="preserve">Раздел 9 </w:t>
            </w:r>
            <w:r w:rsidR="00151BA9" w:rsidRPr="00151BA9">
              <w:rPr>
                <w:i/>
              </w:rPr>
              <w:t>– 10</w:t>
            </w:r>
            <w:r w:rsidRPr="00151BA9">
              <w:rPr>
                <w:i/>
              </w:rPr>
              <w:t>)</w:t>
            </w:r>
          </w:p>
        </w:tc>
        <w:tc>
          <w:tcPr>
            <w:tcW w:w="1814" w:type="dxa"/>
            <w:vAlign w:val="center"/>
          </w:tcPr>
          <w:p w14:paraId="6DBF35EC" w14:textId="149D4DDA" w:rsidR="0011320D" w:rsidRPr="00403CFB" w:rsidRDefault="0011320D" w:rsidP="0011320D">
            <w:pPr>
              <w:jc w:val="center"/>
              <w:rPr>
                <w:i/>
                <w:iCs/>
                <w:kern w:val="32"/>
                <w:sz w:val="24"/>
                <w:szCs w:val="24"/>
              </w:rPr>
            </w:pPr>
            <w:r w:rsidRPr="00782477">
              <w:rPr>
                <w:kern w:val="32"/>
                <w:sz w:val="24"/>
                <w:szCs w:val="24"/>
              </w:rPr>
              <w:t>Опрос в устной форме, ситуационное задание.</w:t>
            </w:r>
          </w:p>
        </w:tc>
      </w:tr>
      <w:tr w:rsidR="0011320D" w:rsidRPr="004E6EF9" w14:paraId="7B0EAACE" w14:textId="77777777" w:rsidTr="0011320D">
        <w:tc>
          <w:tcPr>
            <w:tcW w:w="2660" w:type="dxa"/>
            <w:vAlign w:val="center"/>
          </w:tcPr>
          <w:p w14:paraId="07D285F5" w14:textId="3E8C5932" w:rsidR="0011320D" w:rsidRPr="00781D19" w:rsidRDefault="0011320D" w:rsidP="0011320D">
            <w:pPr>
              <w:contextualSpacing/>
              <w:jc w:val="both"/>
              <w:rPr>
                <w:sz w:val="24"/>
                <w:szCs w:val="24"/>
              </w:rPr>
            </w:pPr>
            <w:r w:rsidRPr="00781D19">
              <w:rPr>
                <w:sz w:val="24"/>
                <w:szCs w:val="24"/>
              </w:rPr>
              <w:t xml:space="preserve">4. </w:t>
            </w:r>
            <w:r w:rsidRPr="00781D19">
              <w:rPr>
                <w:iCs/>
                <w:sz w:val="24"/>
                <w:szCs w:val="24"/>
              </w:rPr>
              <w:tab/>
              <w:t>Технологии разработки угольных месторождений</w:t>
            </w:r>
          </w:p>
        </w:tc>
        <w:tc>
          <w:tcPr>
            <w:tcW w:w="5132" w:type="dxa"/>
            <w:vAlign w:val="center"/>
          </w:tcPr>
          <w:p w14:paraId="70835025" w14:textId="359365C7" w:rsidR="0011320D" w:rsidRDefault="0011320D" w:rsidP="0011320D">
            <w:pPr>
              <w:pStyle w:val="af5"/>
              <w:spacing w:before="0" w:beforeAutospacing="0" w:after="0" w:afterAutospacing="0"/>
              <w:jc w:val="both"/>
              <w:rPr>
                <w:i/>
              </w:rPr>
            </w:pPr>
            <w:r>
              <w:t>Уголь как вид полезного ископаемого. Характеристики и процесс образования угля.  Российская классификация угля Процесс добычи угля как совокупность процессов его извлечения, транспортировки и ряда вспомогательных операций</w:t>
            </w:r>
          </w:p>
          <w:p w14:paraId="2281AB38" w14:textId="103D247B" w:rsidR="0011320D" w:rsidRPr="008543AD" w:rsidRDefault="0011320D" w:rsidP="0011320D">
            <w:pPr>
              <w:pStyle w:val="af5"/>
              <w:spacing w:before="0" w:beforeAutospacing="0" w:after="0" w:afterAutospacing="0"/>
              <w:jc w:val="both"/>
              <w:rPr>
                <w:i/>
              </w:rPr>
            </w:pPr>
            <w:r w:rsidRPr="00C73ED9">
              <w:rPr>
                <w:i/>
              </w:rPr>
              <w:t>Источники (Раздел 8 - 2, 4, 5, 6</w:t>
            </w:r>
            <w:r w:rsidRPr="00151BA9">
              <w:rPr>
                <w:i/>
              </w:rPr>
              <w:t>; Раздел 9 – 1-</w:t>
            </w:r>
            <w:r w:rsidR="00151BA9" w:rsidRPr="00151BA9">
              <w:rPr>
                <w:i/>
              </w:rPr>
              <w:t>10</w:t>
            </w:r>
            <w:r w:rsidRPr="00151BA9">
              <w:rPr>
                <w:i/>
              </w:rPr>
              <w:t>)</w:t>
            </w:r>
          </w:p>
        </w:tc>
        <w:tc>
          <w:tcPr>
            <w:tcW w:w="1814" w:type="dxa"/>
          </w:tcPr>
          <w:p w14:paraId="6392352B" w14:textId="7B774D13" w:rsidR="0011320D" w:rsidRPr="00BC522A" w:rsidRDefault="0011320D" w:rsidP="0011320D">
            <w:pPr>
              <w:jc w:val="cente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11320D" w:rsidRPr="004E6EF9" w14:paraId="56ACA905" w14:textId="77777777" w:rsidTr="0011320D">
        <w:tc>
          <w:tcPr>
            <w:tcW w:w="2660" w:type="dxa"/>
            <w:vAlign w:val="center"/>
          </w:tcPr>
          <w:p w14:paraId="7D468551" w14:textId="329E535D" w:rsidR="0011320D" w:rsidRPr="00781D19" w:rsidRDefault="0011320D" w:rsidP="0011320D">
            <w:pPr>
              <w:contextualSpacing/>
              <w:jc w:val="both"/>
              <w:rPr>
                <w:sz w:val="24"/>
                <w:szCs w:val="24"/>
              </w:rPr>
            </w:pPr>
            <w:r w:rsidRPr="00781D19">
              <w:rPr>
                <w:sz w:val="24"/>
                <w:szCs w:val="24"/>
              </w:rPr>
              <w:t>5.</w:t>
            </w:r>
            <w:r w:rsidRPr="00781D19">
              <w:t xml:space="preserve"> </w:t>
            </w:r>
            <w:r w:rsidRPr="00781D19">
              <w:rPr>
                <w:iCs/>
                <w:sz w:val="24"/>
                <w:szCs w:val="24"/>
              </w:rPr>
              <w:t>Основы переработки углеводородного сырья.</w:t>
            </w:r>
          </w:p>
        </w:tc>
        <w:tc>
          <w:tcPr>
            <w:tcW w:w="5132" w:type="dxa"/>
            <w:vAlign w:val="center"/>
          </w:tcPr>
          <w:p w14:paraId="7F35D251" w14:textId="76C17700" w:rsidR="0011320D" w:rsidRDefault="0011320D" w:rsidP="0011320D">
            <w:pPr>
              <w:pStyle w:val="af5"/>
              <w:spacing w:before="0" w:beforeAutospacing="0" w:after="0" w:afterAutospacing="0"/>
              <w:jc w:val="both"/>
              <w:rPr>
                <w:i/>
              </w:rPr>
            </w:pPr>
            <w:r>
              <w:t xml:space="preserve">Переработка природного газа.  Элементы технологии переработки газа: первичная очистка на месторождении. Очистка газа по </w:t>
            </w:r>
            <w:r>
              <w:lastRenderedPageBreak/>
              <w:t xml:space="preserve">пути следования его от месторождения до потребителя производится в несколько ступеней: Способы переработки природного газа: физическая </w:t>
            </w:r>
            <w:r w:rsidR="00151BA9">
              <w:t>переработка, использование</w:t>
            </w:r>
            <w:r>
              <w:t xml:space="preserve"> химических реакций для переработки газа.</w:t>
            </w:r>
          </w:p>
          <w:p w14:paraId="157560DA" w14:textId="28C7B132" w:rsidR="0011320D" w:rsidRPr="00622E87" w:rsidRDefault="0011320D" w:rsidP="0011320D">
            <w:pPr>
              <w:pStyle w:val="af5"/>
              <w:spacing w:before="0" w:beforeAutospacing="0" w:after="0" w:afterAutospacing="0"/>
              <w:jc w:val="both"/>
              <w:rPr>
                <w:iCs/>
              </w:rPr>
            </w:pPr>
            <w:r w:rsidRPr="00C73ED9">
              <w:rPr>
                <w:i/>
              </w:rPr>
              <w:t>Источники (Раздел 8 - 2, 4, 5, 6</w:t>
            </w:r>
            <w:r w:rsidRPr="00151BA9">
              <w:rPr>
                <w:i/>
                <w:color w:val="000000" w:themeColor="text1"/>
              </w:rPr>
              <w:t>; Раздел 9 – 1-</w:t>
            </w:r>
            <w:r w:rsidR="00151BA9" w:rsidRPr="00151BA9">
              <w:rPr>
                <w:i/>
                <w:color w:val="000000" w:themeColor="text1"/>
              </w:rPr>
              <w:t>10</w:t>
            </w:r>
            <w:r w:rsidRPr="00151BA9">
              <w:rPr>
                <w:i/>
                <w:color w:val="000000" w:themeColor="text1"/>
              </w:rPr>
              <w:t>)</w:t>
            </w:r>
          </w:p>
        </w:tc>
        <w:tc>
          <w:tcPr>
            <w:tcW w:w="1814" w:type="dxa"/>
          </w:tcPr>
          <w:p w14:paraId="53113860" w14:textId="4136EB6F" w:rsidR="0011320D" w:rsidRPr="008276B8" w:rsidRDefault="0011320D" w:rsidP="0011320D">
            <w:pPr>
              <w:jc w:val="center"/>
              <w:rPr>
                <w:kern w:val="32"/>
                <w:sz w:val="24"/>
                <w:szCs w:val="24"/>
              </w:rPr>
            </w:pPr>
            <w:r w:rsidRPr="00782477">
              <w:rPr>
                <w:kern w:val="32"/>
                <w:sz w:val="24"/>
                <w:szCs w:val="24"/>
              </w:rPr>
              <w:lastRenderedPageBreak/>
              <w:t xml:space="preserve">Опрос в устной форме, </w:t>
            </w:r>
            <w:r w:rsidRPr="00782477">
              <w:rPr>
                <w:kern w:val="32"/>
                <w:sz w:val="24"/>
                <w:szCs w:val="24"/>
              </w:rPr>
              <w:lastRenderedPageBreak/>
              <w:t>ситуационное задание.</w:t>
            </w:r>
          </w:p>
        </w:tc>
      </w:tr>
      <w:tr w:rsidR="0011320D" w:rsidRPr="004E6EF9" w14:paraId="5A3FAE9E" w14:textId="77777777" w:rsidTr="0011320D">
        <w:tc>
          <w:tcPr>
            <w:tcW w:w="2660" w:type="dxa"/>
            <w:vAlign w:val="center"/>
          </w:tcPr>
          <w:p w14:paraId="71B35618" w14:textId="23876069" w:rsidR="0011320D" w:rsidRPr="00781D19" w:rsidRDefault="0011320D" w:rsidP="0011320D">
            <w:pPr>
              <w:contextualSpacing/>
              <w:jc w:val="both"/>
              <w:rPr>
                <w:iCs/>
                <w:sz w:val="24"/>
                <w:szCs w:val="24"/>
              </w:rPr>
            </w:pPr>
            <w:r w:rsidRPr="00781D19">
              <w:rPr>
                <w:bCs/>
                <w:iCs/>
                <w:sz w:val="24"/>
                <w:szCs w:val="24"/>
              </w:rPr>
              <w:lastRenderedPageBreak/>
              <w:t>6.Производственно-технологическая деятельность в электроэнергетике.</w:t>
            </w:r>
          </w:p>
        </w:tc>
        <w:tc>
          <w:tcPr>
            <w:tcW w:w="5132" w:type="dxa"/>
            <w:vAlign w:val="center"/>
          </w:tcPr>
          <w:p w14:paraId="79011407" w14:textId="550EA1F8" w:rsidR="0011320D" w:rsidRDefault="0011320D" w:rsidP="0011320D">
            <w:pPr>
              <w:pStyle w:val="af5"/>
              <w:spacing w:before="0" w:beforeAutospacing="0" w:after="0" w:afterAutospacing="0"/>
              <w:jc w:val="both"/>
              <w:rPr>
                <w:i/>
              </w:rPr>
            </w:pPr>
            <w:r>
              <w:t>Баланс мощности и резервы мощности в энергетике.  Установленная мощность. Максимальная нагрузка. Номинальная мощность турбоагрегата. Располагаемая мощность агрегата. Аварийный резерв, предназначенный для восстановления мощности в энергосистеме.  Нагрузочный резерв, предназначенный для компенсации нерегулярных или непредвиденных колебаний нагрузки потребителей в течение суток.  Народнохозяйственный резерв мощности.</w:t>
            </w:r>
            <w:r w:rsidR="00571B0B">
              <w:t xml:space="preserve"> </w:t>
            </w:r>
            <w:r>
              <w:t>Минимальный уровень резерва мощности в энергетическом объединении.</w:t>
            </w:r>
            <w:r w:rsidR="00571B0B">
              <w:t xml:space="preserve"> </w:t>
            </w:r>
            <w:r>
              <w:t>Оперативный резерв мощности энергетического объединения.</w:t>
            </w:r>
          </w:p>
          <w:p w14:paraId="07FADA13" w14:textId="34DF8A2A" w:rsidR="0011320D" w:rsidRPr="00622E87" w:rsidRDefault="0011320D" w:rsidP="0011320D">
            <w:pPr>
              <w:pStyle w:val="af5"/>
              <w:spacing w:before="0" w:beforeAutospacing="0" w:after="0" w:afterAutospacing="0"/>
              <w:jc w:val="both"/>
              <w:rPr>
                <w:iCs/>
              </w:rPr>
            </w:pPr>
            <w:r w:rsidRPr="00C73ED9">
              <w:rPr>
                <w:i/>
              </w:rPr>
              <w:t xml:space="preserve">Источники (Раздел 8 - 2, 4, 5, 6; </w:t>
            </w:r>
            <w:r w:rsidRPr="00151BA9">
              <w:rPr>
                <w:i/>
              </w:rPr>
              <w:t>Раздел 9 – 1-</w:t>
            </w:r>
            <w:r w:rsidR="00151BA9">
              <w:rPr>
                <w:i/>
              </w:rPr>
              <w:t>10</w:t>
            </w:r>
            <w:r w:rsidRPr="00151BA9">
              <w:rPr>
                <w:i/>
              </w:rPr>
              <w:t>)</w:t>
            </w:r>
          </w:p>
        </w:tc>
        <w:tc>
          <w:tcPr>
            <w:tcW w:w="1814" w:type="dxa"/>
          </w:tcPr>
          <w:p w14:paraId="3D8CB670" w14:textId="6C1071EF" w:rsidR="0011320D" w:rsidRPr="008276B8" w:rsidRDefault="0011320D" w:rsidP="0011320D">
            <w:pPr>
              <w:jc w:val="center"/>
              <w:rPr>
                <w:kern w:val="32"/>
                <w:sz w:val="24"/>
                <w:szCs w:val="24"/>
              </w:rPr>
            </w:pPr>
            <w:r w:rsidRPr="00782477">
              <w:rPr>
                <w:kern w:val="32"/>
                <w:sz w:val="24"/>
                <w:szCs w:val="24"/>
              </w:rPr>
              <w:t>Опрос в устной форме, ситуационное задание.</w:t>
            </w:r>
          </w:p>
        </w:tc>
      </w:tr>
    </w:tbl>
    <w:p w14:paraId="3FA4FEDA" w14:textId="77777777" w:rsidR="00045F78" w:rsidRDefault="00045F78" w:rsidP="00045F78">
      <w:pPr>
        <w:pStyle w:val="1"/>
        <w:spacing w:before="0" w:after="0"/>
        <w:jc w:val="both"/>
        <w:rPr>
          <w:rFonts w:ascii="Times New Roman" w:hAnsi="Times New Roman"/>
          <w:bCs/>
          <w:iCs/>
          <w:caps w:val="0"/>
          <w:kern w:val="32"/>
          <w:szCs w:val="28"/>
          <w:lang w:val="ru-RU"/>
        </w:rPr>
      </w:pPr>
      <w:bookmarkStart w:id="26" w:name="_Toc89870900"/>
    </w:p>
    <w:p w14:paraId="3ABA751F" w14:textId="77777777" w:rsidR="00704386" w:rsidRPr="00704386" w:rsidRDefault="00704386" w:rsidP="00704386"/>
    <w:p w14:paraId="6A9096D4" w14:textId="1C1DD5EF" w:rsidR="00045F78" w:rsidRDefault="00675295" w:rsidP="00045F78">
      <w:pPr>
        <w:pStyle w:val="1"/>
        <w:spacing w:before="0" w:after="0"/>
        <w:jc w:val="both"/>
        <w:rPr>
          <w:rFonts w:ascii="Times New Roman" w:hAnsi="Times New Roman"/>
          <w:bCs/>
          <w:iCs/>
          <w:caps w:val="0"/>
          <w:kern w:val="32"/>
          <w:szCs w:val="28"/>
          <w:lang w:val="ru-RU"/>
        </w:rPr>
      </w:pPr>
      <w:r w:rsidRPr="00EA27AE">
        <w:rPr>
          <w:rFonts w:ascii="Times New Roman" w:hAnsi="Times New Roman"/>
          <w:bCs/>
          <w:iCs/>
          <w:caps w:val="0"/>
          <w:kern w:val="32"/>
          <w:szCs w:val="28"/>
          <w:lang w:val="ru-RU"/>
        </w:rPr>
        <w:t xml:space="preserve">6. </w:t>
      </w:r>
      <w:r w:rsidR="00A83B8F" w:rsidRPr="00EA27AE">
        <w:rPr>
          <w:rFonts w:ascii="Times New Roman" w:hAnsi="Times New Roman"/>
          <w:bCs/>
          <w:iCs/>
          <w:caps w:val="0"/>
          <w:kern w:val="32"/>
          <w:szCs w:val="28"/>
          <w:lang w:val="ru-RU"/>
        </w:rPr>
        <w:t>Перечень учебно-методического обеспечения</w:t>
      </w:r>
      <w:r w:rsidRPr="00EA27AE">
        <w:rPr>
          <w:rFonts w:ascii="Times New Roman" w:hAnsi="Times New Roman"/>
          <w:bCs/>
          <w:iCs/>
          <w:caps w:val="0"/>
          <w:kern w:val="32"/>
          <w:szCs w:val="28"/>
          <w:lang w:val="ru-RU"/>
        </w:rPr>
        <w:t xml:space="preserve"> для самостоятельной работы обучающихся по дисциплине</w:t>
      </w:r>
      <w:bookmarkStart w:id="27" w:name="_Toc89870901"/>
      <w:bookmarkEnd w:id="26"/>
    </w:p>
    <w:p w14:paraId="368239E6" w14:textId="6E59153C" w:rsidR="0099062B" w:rsidRDefault="00A83B8F" w:rsidP="00045F78">
      <w:pPr>
        <w:pStyle w:val="1"/>
        <w:spacing w:before="0" w:after="0"/>
        <w:jc w:val="both"/>
        <w:rPr>
          <w:rFonts w:ascii="Times New Roman" w:hAnsi="Times New Roman"/>
          <w:caps w:val="0"/>
          <w:lang w:val="ru-RU"/>
        </w:rPr>
      </w:pPr>
      <w:r w:rsidRPr="00F54AE5">
        <w:rPr>
          <w:rFonts w:ascii="Times New Roman" w:hAnsi="Times New Roman"/>
          <w:lang w:val="ru-RU"/>
        </w:rPr>
        <w:t>6.1. П</w:t>
      </w:r>
      <w:r w:rsidR="005F2142" w:rsidRPr="00F54AE5">
        <w:rPr>
          <w:rFonts w:ascii="Times New Roman" w:hAnsi="Times New Roman"/>
          <w:caps w:val="0"/>
          <w:lang w:val="ru-RU"/>
        </w:rPr>
        <w:t>еречень вопросов, отводимых на самостоятельное освоение дисциплины, формы внеаудиторной самостоятельной работы</w:t>
      </w:r>
      <w:bookmarkEnd w:id="27"/>
    </w:p>
    <w:p w14:paraId="101612E9" w14:textId="0C7E11BE" w:rsidR="00BF5234" w:rsidRPr="004F7E90" w:rsidRDefault="00BF5234" w:rsidP="00BF5234">
      <w:pPr>
        <w:contextualSpacing/>
        <w:jc w:val="right"/>
        <w:rPr>
          <w:bCs/>
          <w:szCs w:val="28"/>
        </w:rPr>
      </w:pPr>
      <w:r w:rsidRPr="004F7E90">
        <w:rPr>
          <w:bCs/>
          <w:szCs w:val="28"/>
        </w:rPr>
        <w:t xml:space="preserve">Таблица </w:t>
      </w:r>
      <w:r w:rsidR="00E82733">
        <w:rPr>
          <w:bCs/>
          <w:szCs w:val="28"/>
        </w:rPr>
        <w:t>5</w:t>
      </w: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4565"/>
        <w:gridCol w:w="2835"/>
      </w:tblGrid>
      <w:tr w:rsidR="006D0C38" w:rsidRPr="00045F78" w14:paraId="34CF0059" w14:textId="77777777" w:rsidTr="00571B0B">
        <w:tc>
          <w:tcPr>
            <w:tcW w:w="2199" w:type="dxa"/>
            <w:vAlign w:val="center"/>
          </w:tcPr>
          <w:p w14:paraId="4F1DF487" w14:textId="77777777" w:rsidR="006D0C38" w:rsidRPr="00045F78" w:rsidRDefault="006D0C38" w:rsidP="00045F78">
            <w:pPr>
              <w:jc w:val="center"/>
              <w:rPr>
                <w:sz w:val="24"/>
                <w:szCs w:val="24"/>
              </w:rPr>
            </w:pPr>
            <w:r w:rsidRPr="00045F78">
              <w:rPr>
                <w:b/>
                <w:sz w:val="24"/>
                <w:szCs w:val="24"/>
              </w:rPr>
              <w:t>Наименование тем (разделов) дисциплины</w:t>
            </w:r>
            <w:r w:rsidRPr="00045F78">
              <w:rPr>
                <w:rStyle w:val="FontStyle92"/>
                <w:bCs/>
                <w:sz w:val="24"/>
                <w:szCs w:val="24"/>
              </w:rPr>
              <w:t xml:space="preserve"> </w:t>
            </w:r>
          </w:p>
        </w:tc>
        <w:tc>
          <w:tcPr>
            <w:tcW w:w="4565" w:type="dxa"/>
            <w:vAlign w:val="center"/>
          </w:tcPr>
          <w:p w14:paraId="4B3AC1DF" w14:textId="77777777" w:rsidR="006D0C38" w:rsidRPr="00045F78" w:rsidRDefault="006D0C38" w:rsidP="00045F78">
            <w:pPr>
              <w:jc w:val="center"/>
              <w:rPr>
                <w:sz w:val="24"/>
                <w:szCs w:val="24"/>
              </w:rPr>
            </w:pPr>
            <w:r w:rsidRPr="00045F78">
              <w:rPr>
                <w:b/>
                <w:sz w:val="24"/>
                <w:szCs w:val="24"/>
              </w:rPr>
              <w:t xml:space="preserve">Перечень вопросов, отводимых на самостоятельное освоение </w:t>
            </w:r>
          </w:p>
          <w:p w14:paraId="282C7842" w14:textId="77777777" w:rsidR="006D0C38" w:rsidRPr="00045F78" w:rsidRDefault="006D0C38" w:rsidP="00045F78">
            <w:pPr>
              <w:jc w:val="center"/>
              <w:rPr>
                <w:sz w:val="24"/>
                <w:szCs w:val="24"/>
              </w:rPr>
            </w:pPr>
          </w:p>
        </w:tc>
        <w:tc>
          <w:tcPr>
            <w:tcW w:w="2835" w:type="dxa"/>
            <w:vAlign w:val="center"/>
          </w:tcPr>
          <w:p w14:paraId="4D0E3333" w14:textId="77777777" w:rsidR="006D0C38" w:rsidRPr="00045F78" w:rsidRDefault="006D0C38" w:rsidP="00045F78">
            <w:pPr>
              <w:jc w:val="center"/>
              <w:rPr>
                <w:sz w:val="24"/>
                <w:szCs w:val="24"/>
              </w:rPr>
            </w:pPr>
            <w:bookmarkStart w:id="28" w:name="_Hlk152073160"/>
            <w:r w:rsidRPr="00045F78">
              <w:rPr>
                <w:b/>
                <w:sz w:val="24"/>
                <w:szCs w:val="24"/>
              </w:rPr>
              <w:t xml:space="preserve">Формы внеаудиторной самостоятельной работы </w:t>
            </w:r>
            <w:bookmarkEnd w:id="28"/>
          </w:p>
        </w:tc>
      </w:tr>
      <w:tr w:rsidR="00045F78" w:rsidRPr="006C7642" w14:paraId="03CEA428" w14:textId="77777777" w:rsidTr="00571B0B">
        <w:tc>
          <w:tcPr>
            <w:tcW w:w="2199" w:type="dxa"/>
            <w:vAlign w:val="center"/>
          </w:tcPr>
          <w:p w14:paraId="044D217D" w14:textId="412CC897" w:rsidR="00045F78" w:rsidRPr="007B50A1" w:rsidRDefault="00045F78" w:rsidP="00045F78">
            <w:pPr>
              <w:contextualSpacing/>
              <w:jc w:val="both"/>
              <w:rPr>
                <w:kern w:val="32"/>
                <w:sz w:val="24"/>
                <w:szCs w:val="24"/>
              </w:rPr>
            </w:pPr>
            <w:r w:rsidRPr="007B50A1">
              <w:rPr>
                <w:iCs/>
                <w:sz w:val="24"/>
                <w:szCs w:val="24"/>
              </w:rPr>
              <w:t xml:space="preserve">1. </w:t>
            </w:r>
            <w:r w:rsidRPr="007B50A1">
              <w:rPr>
                <w:sz w:val="24"/>
                <w:szCs w:val="24"/>
              </w:rPr>
              <w:t xml:space="preserve"> </w:t>
            </w:r>
            <w:r w:rsidRPr="007B50A1">
              <w:rPr>
                <w:iCs/>
                <w:sz w:val="24"/>
                <w:szCs w:val="24"/>
              </w:rPr>
              <w:t>Введение в производственно-технологическую деятельность отраслей ТЭК. Структура и производственно-технологические взаимосвязи отраслей ТЭК.</w:t>
            </w:r>
          </w:p>
        </w:tc>
        <w:tc>
          <w:tcPr>
            <w:tcW w:w="4565" w:type="dxa"/>
          </w:tcPr>
          <w:p w14:paraId="11EAC8DB" w14:textId="03F8F6B0" w:rsidR="00045F78" w:rsidRPr="00045F78" w:rsidRDefault="00045F78" w:rsidP="00571B0B">
            <w:pPr>
              <w:rPr>
                <w:color w:val="000000" w:themeColor="text1"/>
                <w:sz w:val="24"/>
                <w:szCs w:val="24"/>
              </w:rPr>
            </w:pPr>
            <w:r w:rsidRPr="00045F78">
              <w:rPr>
                <w:sz w:val="24"/>
                <w:szCs w:val="24"/>
              </w:rPr>
              <w:t>Содержание деятельности отраслей, входящих в состав ТЭК: газовой промышленности, нефтяной промышленности, угольной промышленности, электроэнергетики. Содержание деятельности подотраслей электроэнергетики: теплоэнергетики, гидроэнергетики, атомной энергетики, энергетики возобновляемых источников энергии</w:t>
            </w:r>
          </w:p>
        </w:tc>
        <w:tc>
          <w:tcPr>
            <w:tcW w:w="2835" w:type="dxa"/>
          </w:tcPr>
          <w:p w14:paraId="0D2B3C3C" w14:textId="77777777" w:rsidR="00045F78" w:rsidRPr="006C7642" w:rsidRDefault="00045F78" w:rsidP="00045F78">
            <w:pPr>
              <w:widowControl w:val="0"/>
              <w:tabs>
                <w:tab w:val="left" w:pos="1810"/>
              </w:tabs>
              <w:rPr>
                <w:sz w:val="24"/>
                <w:szCs w:val="24"/>
              </w:rPr>
            </w:pPr>
            <w:r w:rsidRPr="006C7642">
              <w:rPr>
                <w:sz w:val="24"/>
                <w:szCs w:val="24"/>
              </w:rPr>
              <w:t>Подготовка к семинарскому занятию (работа с литературой и информационными ресурсами).</w:t>
            </w:r>
          </w:p>
          <w:p w14:paraId="5A15724C" w14:textId="29FC5302" w:rsidR="00045F78" w:rsidRPr="006C7642" w:rsidRDefault="000B2E4E" w:rsidP="00045F78">
            <w:pPr>
              <w:widowControl w:val="0"/>
              <w:tabs>
                <w:tab w:val="left" w:pos="1810"/>
              </w:tabs>
              <w:rPr>
                <w:sz w:val="24"/>
                <w:szCs w:val="24"/>
              </w:rPr>
            </w:pPr>
            <w:r w:rsidRPr="000B2E4E">
              <w:rPr>
                <w:sz w:val="24"/>
                <w:szCs w:val="24"/>
              </w:rPr>
              <w:t xml:space="preserve">Подготовка к расчетно-аналитической работе. </w:t>
            </w:r>
            <w:r w:rsidR="00045F78" w:rsidRPr="006C7642">
              <w:rPr>
                <w:sz w:val="24"/>
                <w:szCs w:val="24"/>
              </w:rPr>
              <w:t>Подготовка к промежуточной аттестации</w:t>
            </w:r>
          </w:p>
        </w:tc>
      </w:tr>
      <w:tr w:rsidR="00045F78" w:rsidRPr="00045F78" w14:paraId="2DA5445A" w14:textId="77777777" w:rsidTr="00571B0B">
        <w:tc>
          <w:tcPr>
            <w:tcW w:w="2199" w:type="dxa"/>
            <w:vAlign w:val="center"/>
          </w:tcPr>
          <w:p w14:paraId="297C3E24" w14:textId="2152D7B5" w:rsidR="00045F78" w:rsidRPr="007B50A1" w:rsidRDefault="00045F78" w:rsidP="00045F78">
            <w:pPr>
              <w:contextualSpacing/>
              <w:jc w:val="both"/>
              <w:rPr>
                <w:sz w:val="24"/>
                <w:szCs w:val="24"/>
              </w:rPr>
            </w:pPr>
            <w:r w:rsidRPr="007B50A1">
              <w:rPr>
                <w:iCs/>
                <w:sz w:val="24"/>
                <w:szCs w:val="24"/>
              </w:rPr>
              <w:t>2.Воспроизводство ископаемых углеводородных ресурсов.</w:t>
            </w:r>
          </w:p>
        </w:tc>
        <w:tc>
          <w:tcPr>
            <w:tcW w:w="4565" w:type="dxa"/>
          </w:tcPr>
          <w:p w14:paraId="1E68B9FB" w14:textId="20E473FC" w:rsidR="00045F78" w:rsidRPr="00045F78" w:rsidRDefault="00045F78" w:rsidP="00571B0B">
            <w:pPr>
              <w:rPr>
                <w:color w:val="000000" w:themeColor="text1"/>
                <w:sz w:val="24"/>
                <w:szCs w:val="24"/>
              </w:rPr>
            </w:pPr>
            <w:r w:rsidRPr="00045F78">
              <w:rPr>
                <w:color w:val="000000" w:themeColor="text1"/>
                <w:sz w:val="24"/>
                <w:szCs w:val="24"/>
              </w:rPr>
              <w:t>Геолого-экономические проблемы воспроизводства минерально-сырьевой базы углеводородов и пути их преодоления.</w:t>
            </w:r>
          </w:p>
        </w:tc>
        <w:tc>
          <w:tcPr>
            <w:tcW w:w="2835" w:type="dxa"/>
          </w:tcPr>
          <w:p w14:paraId="3D967AE6" w14:textId="77777777" w:rsidR="00045F78" w:rsidRPr="00045F78" w:rsidRDefault="00045F78" w:rsidP="00045F78">
            <w:pPr>
              <w:widowControl w:val="0"/>
              <w:tabs>
                <w:tab w:val="left" w:pos="1810"/>
              </w:tabs>
              <w:rPr>
                <w:sz w:val="24"/>
                <w:szCs w:val="24"/>
              </w:rPr>
            </w:pPr>
            <w:r w:rsidRPr="00045F78">
              <w:rPr>
                <w:sz w:val="24"/>
                <w:szCs w:val="24"/>
              </w:rPr>
              <w:t>Подготовка к семинарскому занятию (работа с литературой и информационными ресурсами).</w:t>
            </w:r>
          </w:p>
          <w:p w14:paraId="32B38FED" w14:textId="46FECB78" w:rsidR="00045F78" w:rsidRPr="00045F78" w:rsidRDefault="000B2E4E" w:rsidP="00045F78">
            <w:pPr>
              <w:widowControl w:val="0"/>
              <w:tabs>
                <w:tab w:val="left" w:pos="1810"/>
              </w:tabs>
              <w:rPr>
                <w:sz w:val="24"/>
                <w:szCs w:val="24"/>
              </w:rPr>
            </w:pPr>
            <w:r w:rsidRPr="000B2E4E">
              <w:rPr>
                <w:sz w:val="24"/>
                <w:szCs w:val="24"/>
              </w:rPr>
              <w:t xml:space="preserve">Подготовка к расчетно-аналитической работе. </w:t>
            </w:r>
            <w:r w:rsidR="00045F78" w:rsidRPr="00045F78">
              <w:rPr>
                <w:sz w:val="24"/>
                <w:szCs w:val="24"/>
              </w:rPr>
              <w:t>Подготовка к промежуточной аттестации</w:t>
            </w:r>
          </w:p>
        </w:tc>
      </w:tr>
      <w:tr w:rsidR="00045F78" w:rsidRPr="00045F78" w14:paraId="42306616" w14:textId="77777777" w:rsidTr="00571B0B">
        <w:tc>
          <w:tcPr>
            <w:tcW w:w="2199" w:type="dxa"/>
            <w:vAlign w:val="center"/>
          </w:tcPr>
          <w:p w14:paraId="383BEE96" w14:textId="5CC28AF1" w:rsidR="00045F78" w:rsidRPr="007B50A1" w:rsidRDefault="00045F78" w:rsidP="00045F78">
            <w:pPr>
              <w:jc w:val="both"/>
              <w:rPr>
                <w:sz w:val="24"/>
                <w:szCs w:val="24"/>
              </w:rPr>
            </w:pPr>
            <w:r w:rsidRPr="007B50A1">
              <w:rPr>
                <w:iCs/>
                <w:sz w:val="24"/>
                <w:szCs w:val="24"/>
              </w:rPr>
              <w:lastRenderedPageBreak/>
              <w:t>3.Добыча, подготовка и транспортировка нефти и газа</w:t>
            </w:r>
          </w:p>
        </w:tc>
        <w:tc>
          <w:tcPr>
            <w:tcW w:w="4565" w:type="dxa"/>
          </w:tcPr>
          <w:p w14:paraId="27E0268F" w14:textId="77777777"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Трубопроводный транспорт нефтепродуктов:</w:t>
            </w:r>
          </w:p>
          <w:p w14:paraId="5D340C7F" w14:textId="30E6D50A"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 xml:space="preserve">Понятие нефтепровода как сложной </w:t>
            </w:r>
          </w:p>
          <w:p w14:paraId="30D04818" w14:textId="77777777"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 xml:space="preserve">инженерно-технической системы. </w:t>
            </w:r>
          </w:p>
          <w:p w14:paraId="416A8009" w14:textId="49B96045"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 xml:space="preserve">Комплексы, входящие в состав </w:t>
            </w:r>
          </w:p>
          <w:p w14:paraId="3A6C7967" w14:textId="36FE6B16"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нефтепроводов.</w:t>
            </w:r>
          </w:p>
          <w:p w14:paraId="6E7A473F" w14:textId="595EED74"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 xml:space="preserve"> Виды нефтепроводов:</w:t>
            </w:r>
          </w:p>
          <w:p w14:paraId="640C2C21" w14:textId="77777777"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 xml:space="preserve">- по сфере применения: магистральные </w:t>
            </w:r>
          </w:p>
          <w:p w14:paraId="125F78A5" w14:textId="3E8A7F3B"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нефтепроводы; местные, или промысловые нефтепроводы, внутренние нефтепроводы (внутри НПЗ, судов и прочие);</w:t>
            </w:r>
          </w:p>
          <w:p w14:paraId="76DC3AE8" w14:textId="3A73A4A8" w:rsidR="00045F78" w:rsidRPr="00045F78" w:rsidRDefault="00045F78" w:rsidP="00571B0B">
            <w:pPr>
              <w:widowControl w:val="0"/>
              <w:tabs>
                <w:tab w:val="left" w:pos="993"/>
              </w:tabs>
              <w:rPr>
                <w:rFonts w:eastAsiaTheme="minorEastAsia"/>
                <w:color w:val="000000" w:themeColor="text1"/>
                <w:sz w:val="24"/>
                <w:szCs w:val="24"/>
              </w:rPr>
            </w:pPr>
            <w:r w:rsidRPr="00045F78">
              <w:rPr>
                <w:rFonts w:eastAsiaTheme="minorEastAsia"/>
                <w:color w:val="000000" w:themeColor="text1"/>
                <w:sz w:val="24"/>
                <w:szCs w:val="24"/>
              </w:rPr>
              <w:t xml:space="preserve">- по степени использования: </w:t>
            </w:r>
            <w:proofErr w:type="gramStart"/>
            <w:r w:rsidRPr="00045F78">
              <w:rPr>
                <w:rFonts w:eastAsiaTheme="minorEastAsia"/>
                <w:color w:val="000000" w:themeColor="text1"/>
                <w:sz w:val="24"/>
                <w:szCs w:val="24"/>
              </w:rPr>
              <w:t xml:space="preserve">действующие </w:t>
            </w:r>
            <w:r w:rsidR="00F51A44">
              <w:rPr>
                <w:rFonts w:eastAsiaTheme="minorEastAsia"/>
                <w:color w:val="000000" w:themeColor="text1"/>
                <w:sz w:val="24"/>
                <w:szCs w:val="24"/>
              </w:rPr>
              <w:t xml:space="preserve"> </w:t>
            </w:r>
            <w:r w:rsidRPr="00045F78">
              <w:rPr>
                <w:rFonts w:eastAsiaTheme="minorEastAsia"/>
                <w:color w:val="000000" w:themeColor="text1"/>
                <w:sz w:val="24"/>
                <w:szCs w:val="24"/>
              </w:rPr>
              <w:t>нефтепроводы</w:t>
            </w:r>
            <w:proofErr w:type="gramEnd"/>
            <w:r w:rsidRPr="00045F78">
              <w:rPr>
                <w:rFonts w:eastAsiaTheme="minorEastAsia"/>
                <w:color w:val="000000" w:themeColor="text1"/>
                <w:sz w:val="24"/>
                <w:szCs w:val="24"/>
              </w:rPr>
              <w:t>, строящиеся нефтепроводы и</w:t>
            </w:r>
            <w:r w:rsidR="00571B0B">
              <w:rPr>
                <w:rFonts w:eastAsiaTheme="minorEastAsia"/>
                <w:color w:val="000000" w:themeColor="text1"/>
                <w:sz w:val="24"/>
                <w:szCs w:val="24"/>
              </w:rPr>
              <w:t xml:space="preserve"> </w:t>
            </w:r>
            <w:r w:rsidRPr="00045F78">
              <w:rPr>
                <w:rFonts w:eastAsiaTheme="minorEastAsia"/>
                <w:color w:val="000000" w:themeColor="text1"/>
                <w:sz w:val="24"/>
                <w:szCs w:val="24"/>
              </w:rPr>
              <w:t>проектируемые нефтепроводы.</w:t>
            </w:r>
          </w:p>
        </w:tc>
        <w:tc>
          <w:tcPr>
            <w:tcW w:w="2835" w:type="dxa"/>
          </w:tcPr>
          <w:p w14:paraId="668EBF70" w14:textId="77777777" w:rsidR="00045F78" w:rsidRPr="00045F78" w:rsidRDefault="00045F78" w:rsidP="00045F78">
            <w:pPr>
              <w:widowControl w:val="0"/>
              <w:tabs>
                <w:tab w:val="left" w:pos="1810"/>
              </w:tabs>
              <w:rPr>
                <w:sz w:val="24"/>
                <w:szCs w:val="24"/>
              </w:rPr>
            </w:pPr>
            <w:r w:rsidRPr="00045F78">
              <w:rPr>
                <w:sz w:val="24"/>
                <w:szCs w:val="24"/>
              </w:rPr>
              <w:t>Подготовка к семинарскому занятию (работа с литературой и информационными ресурсами).</w:t>
            </w:r>
          </w:p>
          <w:p w14:paraId="79CCD5BB" w14:textId="187B6F3C" w:rsidR="00045F78" w:rsidRPr="00045F78" w:rsidRDefault="000B2E4E" w:rsidP="00045F78">
            <w:pPr>
              <w:rPr>
                <w:sz w:val="24"/>
                <w:szCs w:val="24"/>
              </w:rPr>
            </w:pPr>
            <w:r w:rsidRPr="000B2E4E">
              <w:rPr>
                <w:sz w:val="24"/>
                <w:szCs w:val="24"/>
              </w:rPr>
              <w:t xml:space="preserve">Подготовка к расчетно-аналитической работе. </w:t>
            </w:r>
            <w:r w:rsidR="00045F78" w:rsidRPr="00045F78">
              <w:rPr>
                <w:sz w:val="24"/>
                <w:szCs w:val="24"/>
              </w:rPr>
              <w:t>Подготовка к промежуточной аттестации</w:t>
            </w:r>
          </w:p>
        </w:tc>
      </w:tr>
      <w:tr w:rsidR="00045F78" w:rsidRPr="00045F78" w14:paraId="73A74543" w14:textId="77777777" w:rsidTr="00571B0B">
        <w:tc>
          <w:tcPr>
            <w:tcW w:w="2199" w:type="dxa"/>
            <w:vAlign w:val="center"/>
          </w:tcPr>
          <w:p w14:paraId="57A59E56" w14:textId="63C31F27" w:rsidR="00045F78" w:rsidRPr="007B50A1" w:rsidRDefault="00045F78" w:rsidP="00045F78">
            <w:pPr>
              <w:contextualSpacing/>
              <w:jc w:val="both"/>
              <w:rPr>
                <w:sz w:val="24"/>
                <w:szCs w:val="24"/>
              </w:rPr>
            </w:pPr>
            <w:r w:rsidRPr="007B50A1">
              <w:rPr>
                <w:sz w:val="24"/>
                <w:szCs w:val="24"/>
              </w:rPr>
              <w:t xml:space="preserve">4. </w:t>
            </w:r>
            <w:r w:rsidRPr="007B50A1">
              <w:rPr>
                <w:iCs/>
                <w:sz w:val="24"/>
                <w:szCs w:val="24"/>
              </w:rPr>
              <w:tab/>
              <w:t>Технологии разработки угольных месторождений</w:t>
            </w:r>
          </w:p>
        </w:tc>
        <w:tc>
          <w:tcPr>
            <w:tcW w:w="4565" w:type="dxa"/>
          </w:tcPr>
          <w:p w14:paraId="30B24999"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Процесс хранения и складирования угля:</w:t>
            </w:r>
          </w:p>
          <w:p w14:paraId="42BE51AB" w14:textId="425A87DF"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Складирование угля и отходов производства:</w:t>
            </w:r>
          </w:p>
          <w:p w14:paraId="1A4FD3DB"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xml:space="preserve">-на открытых специально оборудованных </w:t>
            </w:r>
          </w:p>
          <w:p w14:paraId="037F3E05"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xml:space="preserve">площадках; </w:t>
            </w:r>
          </w:p>
          <w:p w14:paraId="437B07E7"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xml:space="preserve">- под навесами или в закрытых складских </w:t>
            </w:r>
          </w:p>
          <w:p w14:paraId="61EB0AB3"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xml:space="preserve">помещениях типа сараев; </w:t>
            </w:r>
          </w:p>
          <w:p w14:paraId="11065071"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в бункерах, ямах (котлованах);</w:t>
            </w:r>
          </w:p>
          <w:p w14:paraId="3A48C99B" w14:textId="77777777"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в штабелях.</w:t>
            </w:r>
          </w:p>
          <w:p w14:paraId="156B0EE3" w14:textId="006314EA"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 xml:space="preserve">Оборудование: краны с грейферами, </w:t>
            </w:r>
          </w:p>
          <w:p w14:paraId="7CCC4B67" w14:textId="442A0556" w:rsidR="00045F78" w:rsidRPr="00045F78" w:rsidRDefault="00045F78" w:rsidP="00571B0B">
            <w:pPr>
              <w:widowControl w:val="0"/>
              <w:tabs>
                <w:tab w:val="left" w:pos="993"/>
              </w:tabs>
              <w:rPr>
                <w:color w:val="000000" w:themeColor="text1"/>
                <w:sz w:val="24"/>
                <w:szCs w:val="24"/>
              </w:rPr>
            </w:pPr>
            <w:r w:rsidRPr="00045F78">
              <w:rPr>
                <w:color w:val="000000" w:themeColor="text1"/>
                <w:sz w:val="24"/>
                <w:szCs w:val="24"/>
              </w:rPr>
              <w:t>транспортеры и другое оборудование, позволяющее производить непрерывную погрузку-выгрузку угля и распределение его по штабелям. Контроль температуры угля при хранении.</w:t>
            </w:r>
          </w:p>
        </w:tc>
        <w:tc>
          <w:tcPr>
            <w:tcW w:w="2835" w:type="dxa"/>
          </w:tcPr>
          <w:p w14:paraId="56F1C1F3" w14:textId="77777777" w:rsidR="00045F78" w:rsidRPr="00045F78" w:rsidRDefault="00045F78" w:rsidP="00045F78">
            <w:pPr>
              <w:widowControl w:val="0"/>
              <w:tabs>
                <w:tab w:val="left" w:pos="1810"/>
              </w:tabs>
              <w:rPr>
                <w:sz w:val="24"/>
                <w:szCs w:val="24"/>
              </w:rPr>
            </w:pPr>
            <w:r w:rsidRPr="00045F78">
              <w:rPr>
                <w:sz w:val="24"/>
                <w:szCs w:val="24"/>
              </w:rPr>
              <w:t>Подготовка к семинарскому занятию (работа с литературой и информационными ресурсами).</w:t>
            </w:r>
          </w:p>
          <w:p w14:paraId="4475BB82" w14:textId="61A36880" w:rsidR="00045F78" w:rsidRPr="00045F78" w:rsidRDefault="000B2E4E" w:rsidP="00045F78">
            <w:pPr>
              <w:widowControl w:val="0"/>
              <w:tabs>
                <w:tab w:val="left" w:pos="1810"/>
              </w:tabs>
              <w:rPr>
                <w:sz w:val="24"/>
                <w:szCs w:val="24"/>
              </w:rPr>
            </w:pPr>
            <w:r w:rsidRPr="000B2E4E">
              <w:rPr>
                <w:sz w:val="24"/>
                <w:szCs w:val="24"/>
              </w:rPr>
              <w:t xml:space="preserve">Подготовка к расчетно-аналитической работе. </w:t>
            </w:r>
            <w:r w:rsidR="00045F78" w:rsidRPr="00045F78">
              <w:rPr>
                <w:sz w:val="24"/>
                <w:szCs w:val="24"/>
              </w:rPr>
              <w:t>Подготовка к промежуточной аттестации</w:t>
            </w:r>
          </w:p>
        </w:tc>
      </w:tr>
      <w:tr w:rsidR="00045F78" w:rsidRPr="00045F78" w14:paraId="3C7230DC" w14:textId="77777777" w:rsidTr="00571B0B">
        <w:tc>
          <w:tcPr>
            <w:tcW w:w="2199" w:type="dxa"/>
            <w:vAlign w:val="center"/>
          </w:tcPr>
          <w:p w14:paraId="410DBCB9" w14:textId="6285AA26" w:rsidR="00045F78" w:rsidRPr="007B50A1" w:rsidRDefault="00045F78" w:rsidP="00045F78">
            <w:pPr>
              <w:contextualSpacing/>
              <w:jc w:val="both"/>
              <w:rPr>
                <w:sz w:val="24"/>
                <w:szCs w:val="24"/>
              </w:rPr>
            </w:pPr>
            <w:r w:rsidRPr="007B50A1">
              <w:rPr>
                <w:sz w:val="24"/>
                <w:szCs w:val="24"/>
              </w:rPr>
              <w:t>5.</w:t>
            </w:r>
            <w:r w:rsidRPr="007B50A1">
              <w:rPr>
                <w:sz w:val="24"/>
                <w:szCs w:val="24"/>
              </w:rPr>
              <w:tab/>
            </w:r>
            <w:r w:rsidRPr="007B50A1">
              <w:rPr>
                <w:iCs/>
                <w:sz w:val="24"/>
                <w:szCs w:val="24"/>
              </w:rPr>
              <w:t>Основы переработки углеводородного сырья.</w:t>
            </w:r>
          </w:p>
        </w:tc>
        <w:tc>
          <w:tcPr>
            <w:tcW w:w="4565" w:type="dxa"/>
          </w:tcPr>
          <w:p w14:paraId="1B5BEE5E" w14:textId="77777777" w:rsidR="00F51A44" w:rsidRDefault="00045F78" w:rsidP="00571B0B">
            <w:pPr>
              <w:widowControl w:val="0"/>
              <w:tabs>
                <w:tab w:val="left" w:pos="993"/>
              </w:tabs>
              <w:rPr>
                <w:sz w:val="24"/>
                <w:szCs w:val="24"/>
              </w:rPr>
            </w:pPr>
            <w:r w:rsidRPr="00045F78">
              <w:rPr>
                <w:sz w:val="24"/>
                <w:szCs w:val="24"/>
              </w:rPr>
              <w:t xml:space="preserve">Особенности, которые необходимо учитывать при разработке месторождений: </w:t>
            </w:r>
            <w:r w:rsidRPr="00045F78">
              <w:rPr>
                <w:sz w:val="24"/>
                <w:szCs w:val="24"/>
              </w:rPr>
              <w:sym w:font="Symbol" w:char="F0B7"/>
            </w:r>
            <w:r w:rsidRPr="00045F78">
              <w:rPr>
                <w:sz w:val="24"/>
                <w:szCs w:val="24"/>
              </w:rPr>
              <w:t xml:space="preserve"> геолого-физические особенности области; </w:t>
            </w:r>
            <w:r w:rsidRPr="00045F78">
              <w:rPr>
                <w:sz w:val="24"/>
                <w:szCs w:val="24"/>
              </w:rPr>
              <w:sym w:font="Symbol" w:char="F0B7"/>
            </w:r>
            <w:r w:rsidRPr="00045F78">
              <w:rPr>
                <w:sz w:val="24"/>
                <w:szCs w:val="24"/>
              </w:rPr>
              <w:t xml:space="preserve"> физико-химические характеристики природных ископаемых и водоносного слоя; </w:t>
            </w:r>
          </w:p>
          <w:p w14:paraId="5951D207" w14:textId="77777777" w:rsidR="00F51A44" w:rsidRDefault="00045F78" w:rsidP="00571B0B">
            <w:pPr>
              <w:widowControl w:val="0"/>
              <w:tabs>
                <w:tab w:val="left" w:pos="993"/>
              </w:tabs>
              <w:rPr>
                <w:sz w:val="24"/>
                <w:szCs w:val="24"/>
              </w:rPr>
            </w:pPr>
            <w:r w:rsidRPr="00045F78">
              <w:rPr>
                <w:sz w:val="24"/>
                <w:szCs w:val="24"/>
              </w:rPr>
              <w:sym w:font="Symbol" w:char="F0B7"/>
            </w:r>
            <w:r w:rsidRPr="00045F78">
              <w:rPr>
                <w:sz w:val="24"/>
                <w:szCs w:val="24"/>
              </w:rPr>
              <w:t xml:space="preserve"> фазовое состояние сырья; </w:t>
            </w:r>
          </w:p>
          <w:p w14:paraId="470DDF58" w14:textId="30D43DC1" w:rsidR="00045F78" w:rsidRPr="00045F78" w:rsidRDefault="00045F78" w:rsidP="00571B0B">
            <w:pPr>
              <w:widowControl w:val="0"/>
              <w:tabs>
                <w:tab w:val="left" w:pos="993"/>
              </w:tabs>
              <w:rPr>
                <w:color w:val="000000" w:themeColor="text1"/>
                <w:sz w:val="24"/>
                <w:szCs w:val="24"/>
              </w:rPr>
            </w:pPr>
            <w:r w:rsidRPr="00045F78">
              <w:rPr>
                <w:sz w:val="24"/>
                <w:szCs w:val="24"/>
              </w:rPr>
              <w:sym w:font="Symbol" w:char="F0B7"/>
            </w:r>
            <w:r w:rsidRPr="00045F78">
              <w:rPr>
                <w:sz w:val="24"/>
                <w:szCs w:val="24"/>
              </w:rPr>
              <w:t xml:space="preserve"> предположительную технологию добычи, наличие технического оснащения; </w:t>
            </w:r>
            <w:r w:rsidRPr="00045F78">
              <w:rPr>
                <w:sz w:val="24"/>
                <w:szCs w:val="24"/>
              </w:rPr>
              <w:sym w:font="Symbol" w:char="F0B7"/>
            </w:r>
            <w:r w:rsidRPr="00045F78">
              <w:rPr>
                <w:sz w:val="24"/>
                <w:szCs w:val="24"/>
              </w:rPr>
              <w:t xml:space="preserve"> режим пластов природных ископаемых.</w:t>
            </w:r>
          </w:p>
        </w:tc>
        <w:tc>
          <w:tcPr>
            <w:tcW w:w="2835" w:type="dxa"/>
          </w:tcPr>
          <w:p w14:paraId="155FB5B5" w14:textId="77777777" w:rsidR="00045F78" w:rsidRPr="00045F78" w:rsidRDefault="00045F78" w:rsidP="00045F78">
            <w:pPr>
              <w:widowControl w:val="0"/>
              <w:tabs>
                <w:tab w:val="left" w:pos="1810"/>
              </w:tabs>
              <w:rPr>
                <w:sz w:val="24"/>
                <w:szCs w:val="24"/>
              </w:rPr>
            </w:pPr>
            <w:r w:rsidRPr="00045F78">
              <w:rPr>
                <w:sz w:val="24"/>
                <w:szCs w:val="24"/>
              </w:rPr>
              <w:t>Подготовка к семинарскому занятию (работа с литературой и информационными ресурсами).</w:t>
            </w:r>
          </w:p>
          <w:p w14:paraId="7A3E2083" w14:textId="7573EC9E" w:rsidR="00045F78" w:rsidRPr="00045F78" w:rsidRDefault="000B2E4E" w:rsidP="00045F78">
            <w:pPr>
              <w:widowControl w:val="0"/>
              <w:tabs>
                <w:tab w:val="left" w:pos="1810"/>
              </w:tabs>
              <w:rPr>
                <w:sz w:val="24"/>
                <w:szCs w:val="24"/>
              </w:rPr>
            </w:pPr>
            <w:r w:rsidRPr="000B2E4E">
              <w:rPr>
                <w:sz w:val="24"/>
                <w:szCs w:val="24"/>
              </w:rPr>
              <w:t>Подготовка к расчетно</w:t>
            </w:r>
            <w:r w:rsidR="00045F78" w:rsidRPr="000B2E4E">
              <w:rPr>
                <w:sz w:val="24"/>
                <w:szCs w:val="24"/>
              </w:rPr>
              <w:t>-аналитической работ</w:t>
            </w:r>
            <w:r w:rsidRPr="000B2E4E">
              <w:rPr>
                <w:sz w:val="24"/>
                <w:szCs w:val="24"/>
              </w:rPr>
              <w:t>е</w:t>
            </w:r>
            <w:r w:rsidR="00045F78" w:rsidRPr="00045F78">
              <w:rPr>
                <w:sz w:val="24"/>
                <w:szCs w:val="24"/>
              </w:rPr>
              <w:t>. Подготовка к промежуточной аттестации</w:t>
            </w:r>
          </w:p>
        </w:tc>
      </w:tr>
      <w:tr w:rsidR="0071295C" w:rsidRPr="00045F78" w14:paraId="315B4F98" w14:textId="77777777" w:rsidTr="00571B0B">
        <w:tc>
          <w:tcPr>
            <w:tcW w:w="2199" w:type="dxa"/>
            <w:vAlign w:val="center"/>
          </w:tcPr>
          <w:p w14:paraId="4242E13D" w14:textId="7824AA20" w:rsidR="0071295C" w:rsidRPr="00B07D4E" w:rsidRDefault="00782477" w:rsidP="00045F78">
            <w:pPr>
              <w:contextualSpacing/>
              <w:jc w:val="both"/>
              <w:rPr>
                <w:sz w:val="24"/>
                <w:szCs w:val="24"/>
              </w:rPr>
            </w:pPr>
            <w:r w:rsidRPr="00B07D4E">
              <w:rPr>
                <w:sz w:val="24"/>
                <w:szCs w:val="24"/>
              </w:rPr>
              <w:t>6.</w:t>
            </w:r>
            <w:r w:rsidRPr="00B07D4E">
              <w:rPr>
                <w:iCs/>
                <w:sz w:val="24"/>
                <w:szCs w:val="24"/>
              </w:rPr>
              <w:t>Производственно-технологическая деятельность в электроэнергетике.</w:t>
            </w:r>
          </w:p>
        </w:tc>
        <w:tc>
          <w:tcPr>
            <w:tcW w:w="4565" w:type="dxa"/>
          </w:tcPr>
          <w:p w14:paraId="1AC7B874" w14:textId="2EEA20C0" w:rsidR="0071295C" w:rsidRPr="00045F78" w:rsidRDefault="004533EA" w:rsidP="00571B0B">
            <w:pPr>
              <w:widowControl w:val="0"/>
              <w:tabs>
                <w:tab w:val="left" w:pos="993"/>
              </w:tabs>
              <w:rPr>
                <w:color w:val="000000" w:themeColor="text1"/>
                <w:sz w:val="24"/>
                <w:szCs w:val="24"/>
              </w:rPr>
            </w:pPr>
            <w:r w:rsidRPr="00045F78">
              <w:rPr>
                <w:color w:val="000000" w:themeColor="text1"/>
                <w:sz w:val="24"/>
                <w:szCs w:val="24"/>
              </w:rPr>
              <w:t>Основные требования к тепловым электростанциям и их оборудованию.</w:t>
            </w:r>
            <w:r w:rsidRPr="00045F78">
              <w:rPr>
                <w:sz w:val="24"/>
                <w:szCs w:val="24"/>
              </w:rPr>
              <w:t xml:space="preserve"> </w:t>
            </w:r>
            <w:r w:rsidRPr="00045F78">
              <w:rPr>
                <w:color w:val="000000" w:themeColor="text1"/>
                <w:sz w:val="24"/>
                <w:szCs w:val="24"/>
              </w:rPr>
              <w:t>Тепло и водоснабжение на ТЭС. Топливное хозяйство электростанции.</w:t>
            </w:r>
            <w:r w:rsidR="004E6C77">
              <w:rPr>
                <w:color w:val="000000" w:themeColor="text1"/>
                <w:sz w:val="24"/>
                <w:szCs w:val="24"/>
              </w:rPr>
              <w:t xml:space="preserve"> </w:t>
            </w:r>
            <w:proofErr w:type="spellStart"/>
            <w:r w:rsidR="004E6C77">
              <w:rPr>
                <w:color w:val="000000" w:themeColor="text1"/>
                <w:sz w:val="24"/>
                <w:szCs w:val="24"/>
              </w:rPr>
              <w:t>Золо</w:t>
            </w:r>
            <w:proofErr w:type="spellEnd"/>
            <w:r w:rsidR="004E6C77">
              <w:rPr>
                <w:color w:val="000000" w:themeColor="text1"/>
                <w:sz w:val="24"/>
                <w:szCs w:val="24"/>
              </w:rPr>
              <w:t xml:space="preserve">- и </w:t>
            </w:r>
            <w:proofErr w:type="spellStart"/>
            <w:r w:rsidR="004E6C77">
              <w:rPr>
                <w:color w:val="000000" w:themeColor="text1"/>
                <w:sz w:val="24"/>
                <w:szCs w:val="24"/>
              </w:rPr>
              <w:t>шлакоотвалы</w:t>
            </w:r>
            <w:proofErr w:type="spellEnd"/>
            <w:r w:rsidR="004E6C77">
              <w:rPr>
                <w:color w:val="000000" w:themeColor="text1"/>
                <w:sz w:val="24"/>
                <w:szCs w:val="24"/>
              </w:rPr>
              <w:t xml:space="preserve"> и их использование.</w:t>
            </w:r>
          </w:p>
        </w:tc>
        <w:tc>
          <w:tcPr>
            <w:tcW w:w="2835" w:type="dxa"/>
          </w:tcPr>
          <w:p w14:paraId="38F5E863" w14:textId="77777777" w:rsidR="0071295C" w:rsidRPr="00045F78" w:rsidRDefault="000A48A5" w:rsidP="00045F78">
            <w:pPr>
              <w:widowControl w:val="0"/>
              <w:tabs>
                <w:tab w:val="left" w:pos="1810"/>
              </w:tabs>
              <w:rPr>
                <w:sz w:val="24"/>
                <w:szCs w:val="24"/>
              </w:rPr>
            </w:pPr>
            <w:r w:rsidRPr="00045F78">
              <w:rPr>
                <w:sz w:val="24"/>
                <w:szCs w:val="24"/>
              </w:rPr>
              <w:t>Подготовка к семинарскому занятию (работа с литературой и информационными ресурсами).</w:t>
            </w:r>
          </w:p>
          <w:p w14:paraId="7AFC0511" w14:textId="4686814F" w:rsidR="00045F78" w:rsidRPr="00045F78" w:rsidRDefault="000B2E4E" w:rsidP="00045F78">
            <w:pPr>
              <w:widowControl w:val="0"/>
              <w:tabs>
                <w:tab w:val="left" w:pos="1810"/>
              </w:tabs>
              <w:rPr>
                <w:sz w:val="24"/>
                <w:szCs w:val="24"/>
              </w:rPr>
            </w:pPr>
            <w:r w:rsidRPr="000B2E4E">
              <w:rPr>
                <w:sz w:val="24"/>
                <w:szCs w:val="24"/>
              </w:rPr>
              <w:t xml:space="preserve">Подготовка к расчетно-аналитической работе. </w:t>
            </w:r>
            <w:r w:rsidR="00045F78" w:rsidRPr="00045F78">
              <w:rPr>
                <w:sz w:val="24"/>
                <w:szCs w:val="24"/>
              </w:rPr>
              <w:t>Подготовка к промежуточной аттестации</w:t>
            </w:r>
          </w:p>
        </w:tc>
      </w:tr>
    </w:tbl>
    <w:p w14:paraId="08A08ABD" w14:textId="7B552309" w:rsidR="00451235" w:rsidRPr="00F54AE5" w:rsidRDefault="00451235" w:rsidP="00E40506">
      <w:pPr>
        <w:pStyle w:val="1"/>
        <w:spacing w:before="0" w:after="0"/>
        <w:jc w:val="both"/>
        <w:rPr>
          <w:rFonts w:ascii="Times New Roman" w:eastAsia="Calibri" w:hAnsi="Times New Roman"/>
          <w:lang w:val="ru-RU" w:eastAsia="en-US"/>
        </w:rPr>
      </w:pPr>
      <w:bookmarkStart w:id="29" w:name="_Toc89870902"/>
      <w:r w:rsidRPr="00F54AE5">
        <w:rPr>
          <w:rFonts w:ascii="Times New Roman" w:eastAsia="Calibri" w:hAnsi="Times New Roman"/>
          <w:lang w:val="ru-RU" w:eastAsia="en-US"/>
        </w:rPr>
        <w:lastRenderedPageBreak/>
        <w:t xml:space="preserve">6.2. </w:t>
      </w:r>
      <w:r w:rsidR="005F2142" w:rsidRPr="00F54AE5">
        <w:rPr>
          <w:rFonts w:ascii="Times New Roman" w:eastAsia="Calibri" w:hAnsi="Times New Roman"/>
          <w:caps w:val="0"/>
          <w:lang w:val="ru-RU" w:eastAsia="en-US"/>
        </w:rPr>
        <w:t>Перечень вопросов, заданий, тем для подготовки к текущему контролю</w:t>
      </w:r>
      <w:bookmarkEnd w:id="29"/>
      <w:r w:rsidR="005F2142" w:rsidRPr="00F54AE5">
        <w:rPr>
          <w:rFonts w:ascii="Times New Roman" w:eastAsia="Calibri" w:hAnsi="Times New Roman"/>
          <w:caps w:val="0"/>
          <w:lang w:val="ru-RU" w:eastAsia="en-US"/>
        </w:rPr>
        <w:t xml:space="preserve"> </w:t>
      </w:r>
    </w:p>
    <w:p w14:paraId="2D7C9BAB" w14:textId="77777777" w:rsidR="004B0DCC" w:rsidRDefault="004B0DCC" w:rsidP="00E40506">
      <w:pPr>
        <w:widowControl w:val="0"/>
        <w:jc w:val="both"/>
        <w:rPr>
          <w:rFonts w:eastAsiaTheme="minorEastAsia"/>
          <w:b/>
          <w:szCs w:val="28"/>
        </w:rPr>
      </w:pPr>
    </w:p>
    <w:p w14:paraId="50C0446A" w14:textId="1AC5B34F" w:rsidR="00451235" w:rsidRPr="004B0DCC" w:rsidRDefault="00451235" w:rsidP="00E40506">
      <w:pPr>
        <w:widowControl w:val="0"/>
        <w:jc w:val="both"/>
        <w:rPr>
          <w:rFonts w:eastAsiaTheme="minorEastAsia"/>
          <w:bCs/>
          <w:i/>
          <w:iCs/>
          <w:szCs w:val="28"/>
        </w:rPr>
      </w:pPr>
      <w:r w:rsidRPr="004B0DCC">
        <w:rPr>
          <w:rFonts w:eastAsiaTheme="minorEastAsia"/>
          <w:bCs/>
          <w:i/>
          <w:iCs/>
          <w:szCs w:val="28"/>
        </w:rPr>
        <w:t xml:space="preserve">Пример варианта </w:t>
      </w:r>
      <w:r w:rsidR="00FD119F" w:rsidRPr="004B0DCC">
        <w:rPr>
          <w:rFonts w:eastAsiaTheme="minorEastAsia"/>
          <w:bCs/>
          <w:i/>
          <w:iCs/>
          <w:szCs w:val="28"/>
        </w:rPr>
        <w:t>расчетно-аналитической работы</w:t>
      </w:r>
      <w:r w:rsidR="00C30CC8" w:rsidRPr="004B0DCC">
        <w:rPr>
          <w:rFonts w:eastAsiaTheme="minorEastAsia"/>
          <w:bCs/>
          <w:i/>
          <w:iCs/>
          <w:szCs w:val="28"/>
        </w:rPr>
        <w:t>.</w:t>
      </w:r>
    </w:p>
    <w:p w14:paraId="116FE39F" w14:textId="77777777" w:rsidR="00AC3918" w:rsidRPr="002F7968" w:rsidRDefault="00AC3918" w:rsidP="00E40506">
      <w:pPr>
        <w:pStyle w:val="aff6"/>
        <w:numPr>
          <w:ilvl w:val="0"/>
          <w:numId w:val="15"/>
        </w:numPr>
        <w:spacing w:after="0" w:line="240" w:lineRule="auto"/>
        <w:ind w:left="0" w:firstLine="0"/>
        <w:jc w:val="both"/>
        <w:rPr>
          <w:rFonts w:ascii="Times New Roman" w:hAnsi="Times New Roman" w:cs="Times New Roman"/>
          <w:sz w:val="28"/>
          <w:szCs w:val="28"/>
        </w:rPr>
      </w:pPr>
      <w:r w:rsidRPr="002F7968">
        <w:rPr>
          <w:rFonts w:ascii="Times New Roman" w:hAnsi="Times New Roman" w:cs="Times New Roman"/>
          <w:sz w:val="28"/>
          <w:szCs w:val="28"/>
        </w:rPr>
        <w:t>Построить суточные графики нагрузки и рассчитать их характеристики</w:t>
      </w:r>
    </w:p>
    <w:p w14:paraId="0C7C0B34" w14:textId="77777777" w:rsidR="00AC3918" w:rsidRPr="002F7968" w:rsidRDefault="00AC3918" w:rsidP="00E40506">
      <w:pPr>
        <w:pStyle w:val="aff6"/>
        <w:numPr>
          <w:ilvl w:val="0"/>
          <w:numId w:val="15"/>
        </w:numPr>
        <w:spacing w:after="0" w:line="240" w:lineRule="auto"/>
        <w:ind w:left="0" w:firstLine="0"/>
        <w:jc w:val="both"/>
        <w:rPr>
          <w:rFonts w:ascii="Times New Roman" w:hAnsi="Times New Roman" w:cs="Times New Roman"/>
          <w:sz w:val="28"/>
          <w:szCs w:val="28"/>
        </w:rPr>
      </w:pPr>
      <w:r w:rsidRPr="002F7968">
        <w:rPr>
          <w:rFonts w:ascii="Times New Roman" w:hAnsi="Times New Roman" w:cs="Times New Roman"/>
          <w:sz w:val="28"/>
          <w:szCs w:val="28"/>
        </w:rPr>
        <w:t>Построить годовой график нагрузки потребителей энергосистемы и рассчитать его характеристики и сделать выводы.</w:t>
      </w:r>
    </w:p>
    <w:p w14:paraId="0DC68576" w14:textId="77777777" w:rsidR="00AC3918" w:rsidRPr="002F7968" w:rsidRDefault="00AC3918" w:rsidP="00E40506">
      <w:pPr>
        <w:pStyle w:val="aff6"/>
        <w:numPr>
          <w:ilvl w:val="0"/>
          <w:numId w:val="15"/>
        </w:numPr>
        <w:spacing w:after="0" w:line="240" w:lineRule="auto"/>
        <w:ind w:left="0" w:firstLine="0"/>
        <w:jc w:val="both"/>
        <w:rPr>
          <w:rFonts w:ascii="Times New Roman" w:hAnsi="Times New Roman" w:cs="Times New Roman"/>
          <w:sz w:val="28"/>
          <w:szCs w:val="28"/>
        </w:rPr>
      </w:pPr>
      <w:r w:rsidRPr="002F7968">
        <w:rPr>
          <w:rFonts w:ascii="Times New Roman" w:hAnsi="Times New Roman" w:cs="Times New Roman"/>
          <w:sz w:val="28"/>
          <w:szCs w:val="28"/>
        </w:rPr>
        <w:t>Используя Сайт Энергетика Москвы и Московской области</w:t>
      </w:r>
      <w:r w:rsidRPr="002F7968">
        <w:rPr>
          <w:rStyle w:val="a4"/>
          <w:rFonts w:ascii="Times New Roman" w:hAnsi="Times New Roman" w:cs="Times New Roman"/>
          <w:sz w:val="28"/>
          <w:szCs w:val="28"/>
        </w:rPr>
        <w:footnoteReference w:id="1"/>
      </w:r>
      <w:r w:rsidRPr="002F7968">
        <w:rPr>
          <w:rFonts w:ascii="Times New Roman" w:hAnsi="Times New Roman" w:cs="Times New Roman"/>
          <w:sz w:val="28"/>
          <w:szCs w:val="28"/>
        </w:rPr>
        <w:t xml:space="preserve"> провести анализ электростанций ближайших к району проживания. (не менее трех различных по способу генерации электроэнергии). </w:t>
      </w:r>
    </w:p>
    <w:p w14:paraId="325AE4E5" w14:textId="581A9A0A" w:rsidR="00E40506" w:rsidRDefault="00AC3918" w:rsidP="00E40506">
      <w:pPr>
        <w:pStyle w:val="aff6"/>
        <w:numPr>
          <w:ilvl w:val="0"/>
          <w:numId w:val="15"/>
        </w:numPr>
        <w:spacing w:after="0" w:line="240" w:lineRule="auto"/>
        <w:ind w:left="0" w:firstLine="0"/>
        <w:jc w:val="both"/>
        <w:rPr>
          <w:rFonts w:ascii="Times New Roman" w:hAnsi="Times New Roman" w:cs="Times New Roman"/>
          <w:sz w:val="28"/>
          <w:szCs w:val="28"/>
        </w:rPr>
      </w:pPr>
      <w:r w:rsidRPr="002F7968">
        <w:rPr>
          <w:rFonts w:ascii="Times New Roman" w:hAnsi="Times New Roman" w:cs="Times New Roman"/>
          <w:sz w:val="28"/>
          <w:szCs w:val="28"/>
        </w:rPr>
        <w:t>Описать их назначение, принцип действия, историю модернизации, преимущества и недостатки.</w:t>
      </w:r>
    </w:p>
    <w:p w14:paraId="2C322467" w14:textId="77777777" w:rsidR="00E40506" w:rsidRPr="00E40506" w:rsidRDefault="00E40506" w:rsidP="00E40506">
      <w:pPr>
        <w:pStyle w:val="aff6"/>
        <w:numPr>
          <w:ilvl w:val="0"/>
          <w:numId w:val="15"/>
        </w:numPr>
        <w:spacing w:after="0" w:line="240" w:lineRule="auto"/>
        <w:ind w:left="0" w:firstLine="0"/>
        <w:jc w:val="both"/>
        <w:rPr>
          <w:rFonts w:ascii="Times New Roman" w:hAnsi="Times New Roman" w:cs="Times New Roman"/>
          <w:sz w:val="28"/>
          <w:szCs w:val="28"/>
        </w:rPr>
      </w:pPr>
    </w:p>
    <w:tbl>
      <w:tblPr>
        <w:tblW w:w="9672" w:type="dxa"/>
        <w:tblLook w:val="04A0" w:firstRow="1" w:lastRow="0" w:firstColumn="1" w:lastColumn="0" w:noHBand="0" w:noVBand="1"/>
      </w:tblPr>
      <w:tblGrid>
        <w:gridCol w:w="1851"/>
        <w:gridCol w:w="590"/>
        <w:gridCol w:w="1206"/>
        <w:gridCol w:w="1205"/>
        <w:gridCol w:w="1205"/>
        <w:gridCol w:w="1205"/>
        <w:gridCol w:w="1205"/>
        <w:gridCol w:w="1205"/>
      </w:tblGrid>
      <w:tr w:rsidR="00AC3918" w:rsidRPr="004B0DCC" w14:paraId="76979392" w14:textId="77777777" w:rsidTr="0057211D">
        <w:trPr>
          <w:trHeight w:val="238"/>
        </w:trPr>
        <w:tc>
          <w:tcPr>
            <w:tcW w:w="1851" w:type="dxa"/>
            <w:tcBorders>
              <w:top w:val="nil"/>
              <w:left w:val="nil"/>
              <w:bottom w:val="nil"/>
              <w:right w:val="nil"/>
            </w:tcBorders>
            <w:shd w:val="clear" w:color="auto" w:fill="auto"/>
            <w:noWrap/>
            <w:vAlign w:val="bottom"/>
            <w:hideMark/>
          </w:tcPr>
          <w:p w14:paraId="26609E04" w14:textId="0C081728" w:rsidR="00AC3918" w:rsidRPr="004B0DCC" w:rsidRDefault="00AC3918" w:rsidP="00B40A1C">
            <w:pPr>
              <w:rPr>
                <w:b/>
                <w:bCs/>
                <w:color w:val="000000"/>
                <w:sz w:val="24"/>
                <w:szCs w:val="24"/>
              </w:rPr>
            </w:pPr>
          </w:p>
        </w:tc>
        <w:tc>
          <w:tcPr>
            <w:tcW w:w="590" w:type="dxa"/>
            <w:tcBorders>
              <w:top w:val="nil"/>
              <w:left w:val="nil"/>
              <w:bottom w:val="nil"/>
              <w:right w:val="nil"/>
            </w:tcBorders>
            <w:shd w:val="clear" w:color="auto" w:fill="auto"/>
            <w:noWrap/>
            <w:vAlign w:val="bottom"/>
            <w:hideMark/>
          </w:tcPr>
          <w:p w14:paraId="639ABED7" w14:textId="2EE8C33D" w:rsidR="00AC3918" w:rsidRPr="004B0DCC" w:rsidRDefault="00AC3918" w:rsidP="00B40A1C">
            <w:pPr>
              <w:rPr>
                <w:b/>
                <w:bCs/>
                <w:color w:val="000000"/>
                <w:sz w:val="24"/>
                <w:szCs w:val="24"/>
              </w:rPr>
            </w:pPr>
          </w:p>
        </w:tc>
        <w:tc>
          <w:tcPr>
            <w:tcW w:w="1206" w:type="dxa"/>
            <w:tcBorders>
              <w:top w:val="nil"/>
              <w:left w:val="nil"/>
              <w:bottom w:val="nil"/>
              <w:right w:val="nil"/>
            </w:tcBorders>
            <w:shd w:val="clear" w:color="auto" w:fill="auto"/>
            <w:noWrap/>
            <w:vAlign w:val="bottom"/>
            <w:hideMark/>
          </w:tcPr>
          <w:p w14:paraId="42983192" w14:textId="77777777" w:rsidR="00AC3918" w:rsidRPr="004B0DCC" w:rsidRDefault="00AC3918" w:rsidP="00B40A1C">
            <w:pPr>
              <w:rPr>
                <w:color w:val="000000"/>
                <w:sz w:val="24"/>
                <w:szCs w:val="24"/>
              </w:rPr>
            </w:pPr>
            <w:r w:rsidRPr="004B0DCC">
              <w:rPr>
                <w:color w:val="000000"/>
                <w:sz w:val="24"/>
                <w:szCs w:val="24"/>
              </w:rPr>
              <w:t>Лето</w:t>
            </w:r>
          </w:p>
        </w:tc>
        <w:tc>
          <w:tcPr>
            <w:tcW w:w="1205" w:type="dxa"/>
            <w:tcBorders>
              <w:top w:val="nil"/>
              <w:left w:val="nil"/>
              <w:bottom w:val="nil"/>
              <w:right w:val="nil"/>
            </w:tcBorders>
            <w:shd w:val="clear" w:color="auto" w:fill="auto"/>
            <w:noWrap/>
            <w:vAlign w:val="bottom"/>
            <w:hideMark/>
          </w:tcPr>
          <w:p w14:paraId="63B2845B" w14:textId="77777777" w:rsidR="00AC3918" w:rsidRPr="004B0DCC" w:rsidRDefault="00AC3918" w:rsidP="00B40A1C">
            <w:pPr>
              <w:rPr>
                <w:color w:val="000000"/>
                <w:sz w:val="24"/>
                <w:szCs w:val="24"/>
              </w:rPr>
            </w:pPr>
          </w:p>
        </w:tc>
        <w:tc>
          <w:tcPr>
            <w:tcW w:w="1205" w:type="dxa"/>
            <w:tcBorders>
              <w:top w:val="nil"/>
              <w:left w:val="nil"/>
              <w:bottom w:val="nil"/>
              <w:right w:val="nil"/>
            </w:tcBorders>
            <w:shd w:val="clear" w:color="auto" w:fill="auto"/>
            <w:noWrap/>
            <w:vAlign w:val="bottom"/>
            <w:hideMark/>
          </w:tcPr>
          <w:p w14:paraId="528C7A7D" w14:textId="77777777" w:rsidR="00AC3918" w:rsidRPr="004B0DCC" w:rsidRDefault="00AC3918" w:rsidP="00B40A1C">
            <w:pPr>
              <w:rPr>
                <w:sz w:val="24"/>
                <w:szCs w:val="24"/>
              </w:rPr>
            </w:pPr>
          </w:p>
        </w:tc>
        <w:tc>
          <w:tcPr>
            <w:tcW w:w="1205" w:type="dxa"/>
            <w:tcBorders>
              <w:top w:val="nil"/>
              <w:left w:val="nil"/>
              <w:bottom w:val="nil"/>
              <w:right w:val="nil"/>
            </w:tcBorders>
            <w:shd w:val="clear" w:color="auto" w:fill="auto"/>
            <w:noWrap/>
            <w:vAlign w:val="bottom"/>
            <w:hideMark/>
          </w:tcPr>
          <w:p w14:paraId="7243E8AC" w14:textId="77777777" w:rsidR="00AC3918" w:rsidRPr="004B0DCC" w:rsidRDefault="00AC3918" w:rsidP="00B40A1C">
            <w:pPr>
              <w:rPr>
                <w:sz w:val="24"/>
                <w:szCs w:val="24"/>
              </w:rPr>
            </w:pPr>
          </w:p>
        </w:tc>
        <w:tc>
          <w:tcPr>
            <w:tcW w:w="1205" w:type="dxa"/>
            <w:tcBorders>
              <w:top w:val="nil"/>
              <w:left w:val="nil"/>
              <w:bottom w:val="nil"/>
              <w:right w:val="nil"/>
            </w:tcBorders>
            <w:shd w:val="clear" w:color="auto" w:fill="auto"/>
            <w:noWrap/>
            <w:vAlign w:val="bottom"/>
            <w:hideMark/>
          </w:tcPr>
          <w:p w14:paraId="3241F177" w14:textId="77777777" w:rsidR="00AC3918" w:rsidRPr="004B0DCC" w:rsidRDefault="00AC3918" w:rsidP="00B40A1C">
            <w:pPr>
              <w:rPr>
                <w:color w:val="000000"/>
                <w:sz w:val="24"/>
                <w:szCs w:val="24"/>
              </w:rPr>
            </w:pPr>
            <w:r w:rsidRPr="004B0DCC">
              <w:rPr>
                <w:color w:val="000000"/>
                <w:sz w:val="24"/>
                <w:szCs w:val="24"/>
              </w:rPr>
              <w:t>Зима</w:t>
            </w:r>
          </w:p>
        </w:tc>
        <w:tc>
          <w:tcPr>
            <w:tcW w:w="1205" w:type="dxa"/>
            <w:tcBorders>
              <w:top w:val="nil"/>
              <w:left w:val="nil"/>
              <w:bottom w:val="nil"/>
              <w:right w:val="nil"/>
            </w:tcBorders>
            <w:shd w:val="clear" w:color="auto" w:fill="auto"/>
            <w:noWrap/>
            <w:vAlign w:val="bottom"/>
            <w:hideMark/>
          </w:tcPr>
          <w:p w14:paraId="26D93A20" w14:textId="77777777" w:rsidR="00AC3918" w:rsidRPr="004B0DCC" w:rsidRDefault="00AC3918" w:rsidP="00B40A1C">
            <w:pPr>
              <w:rPr>
                <w:color w:val="000000"/>
                <w:sz w:val="24"/>
                <w:szCs w:val="24"/>
              </w:rPr>
            </w:pPr>
          </w:p>
        </w:tc>
      </w:tr>
      <w:tr w:rsidR="00AC3918" w:rsidRPr="004B0DCC" w14:paraId="584AA6FB" w14:textId="77777777" w:rsidTr="0057211D">
        <w:trPr>
          <w:trHeight w:val="300"/>
        </w:trPr>
        <w:tc>
          <w:tcPr>
            <w:tcW w:w="1851" w:type="dxa"/>
            <w:tcBorders>
              <w:top w:val="nil"/>
              <w:left w:val="nil"/>
              <w:bottom w:val="nil"/>
              <w:right w:val="nil"/>
            </w:tcBorders>
            <w:shd w:val="clear" w:color="auto" w:fill="auto"/>
            <w:noWrap/>
            <w:vAlign w:val="bottom"/>
            <w:hideMark/>
          </w:tcPr>
          <w:p w14:paraId="30053FDA" w14:textId="77777777" w:rsidR="00AC3918" w:rsidRPr="004B0DCC" w:rsidRDefault="00AC3918" w:rsidP="00B40A1C">
            <w:pPr>
              <w:jc w:val="right"/>
              <w:rPr>
                <w:color w:val="000000"/>
                <w:sz w:val="24"/>
                <w:szCs w:val="24"/>
              </w:rPr>
            </w:pPr>
            <w:r w:rsidRPr="004B0DCC">
              <w:rPr>
                <w:color w:val="000000"/>
                <w:sz w:val="24"/>
                <w:szCs w:val="24"/>
              </w:rPr>
              <w:t>6</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F52C1" w14:textId="77777777" w:rsidR="00AC3918" w:rsidRPr="004B0DCC" w:rsidRDefault="00AC3918" w:rsidP="00B40A1C">
            <w:pPr>
              <w:jc w:val="center"/>
              <w:rPr>
                <w:b/>
                <w:bCs/>
                <w:color w:val="000000"/>
                <w:sz w:val="24"/>
                <w:szCs w:val="24"/>
              </w:rPr>
            </w:pPr>
            <w:r w:rsidRPr="004B0DCC">
              <w:rPr>
                <w:b/>
                <w:bCs/>
                <w:color w:val="000000"/>
                <w:sz w:val="24"/>
                <w:szCs w:val="24"/>
              </w:rPr>
              <w:t>T1</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14:paraId="4DC697AB" w14:textId="77777777" w:rsidR="00AC3918" w:rsidRPr="004B0DCC" w:rsidRDefault="00AC3918" w:rsidP="00B40A1C">
            <w:pPr>
              <w:jc w:val="center"/>
              <w:rPr>
                <w:b/>
                <w:bCs/>
                <w:color w:val="000000"/>
                <w:sz w:val="24"/>
                <w:szCs w:val="24"/>
              </w:rPr>
            </w:pPr>
            <w:r w:rsidRPr="004B0DCC">
              <w:rPr>
                <w:b/>
                <w:bCs/>
                <w:color w:val="000000"/>
                <w:sz w:val="24"/>
                <w:szCs w:val="24"/>
              </w:rPr>
              <w:t>T2</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56B567FE" w14:textId="77777777" w:rsidR="00AC3918" w:rsidRPr="004B0DCC" w:rsidRDefault="00AC3918" w:rsidP="00B40A1C">
            <w:pPr>
              <w:jc w:val="center"/>
              <w:rPr>
                <w:b/>
                <w:bCs/>
                <w:color w:val="000000"/>
                <w:sz w:val="24"/>
                <w:szCs w:val="24"/>
              </w:rPr>
            </w:pPr>
            <w:r w:rsidRPr="004B0DCC">
              <w:rPr>
                <w:b/>
                <w:bCs/>
                <w:color w:val="000000"/>
                <w:sz w:val="24"/>
                <w:szCs w:val="24"/>
              </w:rPr>
              <w:t>P</w:t>
            </w:r>
          </w:p>
        </w:tc>
        <w:tc>
          <w:tcPr>
            <w:tcW w:w="1205" w:type="dxa"/>
            <w:tcBorders>
              <w:top w:val="nil"/>
              <w:left w:val="nil"/>
              <w:bottom w:val="nil"/>
              <w:right w:val="nil"/>
            </w:tcBorders>
            <w:shd w:val="clear" w:color="auto" w:fill="auto"/>
            <w:noWrap/>
            <w:vAlign w:val="bottom"/>
            <w:hideMark/>
          </w:tcPr>
          <w:p w14:paraId="08635232" w14:textId="77777777" w:rsidR="00AC3918" w:rsidRPr="004B0DCC" w:rsidRDefault="00AC3918" w:rsidP="00B40A1C">
            <w:pPr>
              <w:jc w:val="right"/>
              <w:rPr>
                <w:color w:val="000000"/>
                <w:sz w:val="24"/>
                <w:szCs w:val="24"/>
              </w:rPr>
            </w:pPr>
            <w:r w:rsidRPr="004B0DCC">
              <w:rPr>
                <w:color w:val="000000"/>
                <w:sz w:val="24"/>
                <w:szCs w:val="24"/>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4F040" w14:textId="77777777" w:rsidR="00AC3918" w:rsidRPr="004B0DCC" w:rsidRDefault="00AC3918" w:rsidP="00B40A1C">
            <w:pPr>
              <w:jc w:val="center"/>
              <w:rPr>
                <w:b/>
                <w:bCs/>
                <w:color w:val="000000"/>
                <w:sz w:val="24"/>
                <w:szCs w:val="24"/>
              </w:rPr>
            </w:pPr>
            <w:r w:rsidRPr="004B0DCC">
              <w:rPr>
                <w:b/>
                <w:bCs/>
                <w:color w:val="000000"/>
                <w:sz w:val="24"/>
                <w:szCs w:val="24"/>
              </w:rPr>
              <w:t>T1</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0691A7E9" w14:textId="77777777" w:rsidR="00AC3918" w:rsidRPr="004B0DCC" w:rsidRDefault="00AC3918" w:rsidP="00B40A1C">
            <w:pPr>
              <w:jc w:val="center"/>
              <w:rPr>
                <w:b/>
                <w:bCs/>
                <w:color w:val="000000"/>
                <w:sz w:val="24"/>
                <w:szCs w:val="24"/>
              </w:rPr>
            </w:pPr>
            <w:r w:rsidRPr="004B0DCC">
              <w:rPr>
                <w:b/>
                <w:bCs/>
                <w:color w:val="000000"/>
                <w:sz w:val="24"/>
                <w:szCs w:val="24"/>
              </w:rPr>
              <w:t>T2</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CE35543" w14:textId="77777777" w:rsidR="00AC3918" w:rsidRPr="004B0DCC" w:rsidRDefault="00AC3918" w:rsidP="00B40A1C">
            <w:pPr>
              <w:jc w:val="center"/>
              <w:rPr>
                <w:b/>
                <w:bCs/>
                <w:color w:val="000000"/>
                <w:sz w:val="24"/>
                <w:szCs w:val="24"/>
              </w:rPr>
            </w:pPr>
            <w:r w:rsidRPr="004B0DCC">
              <w:rPr>
                <w:b/>
                <w:bCs/>
                <w:color w:val="000000"/>
                <w:sz w:val="24"/>
                <w:szCs w:val="24"/>
              </w:rPr>
              <w:t>P</w:t>
            </w:r>
          </w:p>
        </w:tc>
      </w:tr>
      <w:tr w:rsidR="00AC3918" w:rsidRPr="004B0DCC" w14:paraId="562B088C" w14:textId="77777777" w:rsidTr="0057211D">
        <w:trPr>
          <w:trHeight w:val="300"/>
        </w:trPr>
        <w:tc>
          <w:tcPr>
            <w:tcW w:w="1851" w:type="dxa"/>
            <w:tcBorders>
              <w:top w:val="nil"/>
              <w:left w:val="nil"/>
              <w:bottom w:val="nil"/>
              <w:right w:val="nil"/>
            </w:tcBorders>
            <w:shd w:val="clear" w:color="auto" w:fill="auto"/>
            <w:noWrap/>
            <w:vAlign w:val="bottom"/>
            <w:hideMark/>
          </w:tcPr>
          <w:p w14:paraId="42F4DB80" w14:textId="77777777" w:rsidR="00AC3918" w:rsidRPr="004B0DCC" w:rsidRDefault="00AC3918" w:rsidP="00B40A1C">
            <w:pPr>
              <w:rPr>
                <w:sz w:val="24"/>
                <w:szCs w:val="24"/>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4695A20E" w14:textId="77777777" w:rsidR="00AC3918" w:rsidRPr="004B0DCC" w:rsidRDefault="00AC3918" w:rsidP="00B40A1C">
            <w:pPr>
              <w:jc w:val="center"/>
              <w:rPr>
                <w:b/>
                <w:bCs/>
                <w:color w:val="000000"/>
                <w:sz w:val="24"/>
                <w:szCs w:val="24"/>
              </w:rPr>
            </w:pPr>
            <w:r w:rsidRPr="004B0DCC">
              <w:rPr>
                <w:b/>
                <w:bCs/>
                <w:color w:val="000000"/>
                <w:sz w:val="24"/>
                <w:szCs w:val="24"/>
              </w:rPr>
              <w:t>0</w:t>
            </w:r>
          </w:p>
        </w:tc>
        <w:tc>
          <w:tcPr>
            <w:tcW w:w="1206" w:type="dxa"/>
            <w:tcBorders>
              <w:top w:val="nil"/>
              <w:left w:val="nil"/>
              <w:bottom w:val="single" w:sz="4" w:space="0" w:color="auto"/>
              <w:right w:val="single" w:sz="4" w:space="0" w:color="auto"/>
            </w:tcBorders>
            <w:shd w:val="clear" w:color="auto" w:fill="auto"/>
            <w:noWrap/>
            <w:vAlign w:val="bottom"/>
            <w:hideMark/>
          </w:tcPr>
          <w:p w14:paraId="7576C3C8" w14:textId="77777777" w:rsidR="00AC3918" w:rsidRPr="004B0DCC" w:rsidRDefault="00AC3918" w:rsidP="00B40A1C">
            <w:pPr>
              <w:jc w:val="center"/>
              <w:rPr>
                <w:b/>
                <w:bCs/>
                <w:color w:val="000000"/>
                <w:sz w:val="24"/>
                <w:szCs w:val="24"/>
              </w:rPr>
            </w:pPr>
            <w:r w:rsidRPr="004B0DCC">
              <w:rPr>
                <w:b/>
                <w:bCs/>
                <w:color w:val="000000"/>
                <w:sz w:val="24"/>
                <w:szCs w:val="24"/>
              </w:rPr>
              <w:t>6</w:t>
            </w:r>
          </w:p>
        </w:tc>
        <w:tc>
          <w:tcPr>
            <w:tcW w:w="1205" w:type="dxa"/>
            <w:tcBorders>
              <w:top w:val="nil"/>
              <w:left w:val="nil"/>
              <w:bottom w:val="single" w:sz="4" w:space="0" w:color="auto"/>
              <w:right w:val="single" w:sz="4" w:space="0" w:color="auto"/>
            </w:tcBorders>
            <w:shd w:val="clear" w:color="auto" w:fill="auto"/>
            <w:noWrap/>
            <w:vAlign w:val="bottom"/>
            <w:hideMark/>
          </w:tcPr>
          <w:p w14:paraId="6841C18C" w14:textId="77777777" w:rsidR="00AC3918" w:rsidRPr="004B0DCC" w:rsidRDefault="00AC3918" w:rsidP="00B40A1C">
            <w:pPr>
              <w:jc w:val="center"/>
              <w:rPr>
                <w:b/>
                <w:bCs/>
                <w:color w:val="000000"/>
                <w:sz w:val="24"/>
                <w:szCs w:val="24"/>
              </w:rPr>
            </w:pPr>
            <w:r w:rsidRPr="004B0DCC">
              <w:rPr>
                <w:b/>
                <w:bCs/>
                <w:color w:val="000000"/>
                <w:sz w:val="24"/>
                <w:szCs w:val="24"/>
              </w:rPr>
              <w:t>20</w:t>
            </w:r>
          </w:p>
        </w:tc>
        <w:tc>
          <w:tcPr>
            <w:tcW w:w="1205" w:type="dxa"/>
            <w:tcBorders>
              <w:top w:val="nil"/>
              <w:left w:val="nil"/>
              <w:bottom w:val="nil"/>
              <w:right w:val="nil"/>
            </w:tcBorders>
            <w:shd w:val="clear" w:color="auto" w:fill="auto"/>
            <w:noWrap/>
            <w:vAlign w:val="bottom"/>
            <w:hideMark/>
          </w:tcPr>
          <w:p w14:paraId="3DAAF54C" w14:textId="77777777" w:rsidR="00AC3918" w:rsidRPr="004B0DCC" w:rsidRDefault="00AC3918" w:rsidP="00B40A1C">
            <w:pPr>
              <w:jc w:val="center"/>
              <w:rPr>
                <w:b/>
                <w:bCs/>
                <w:color w:val="000000"/>
                <w:sz w:val="24"/>
                <w:szCs w:val="24"/>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62912B7D" w14:textId="77777777" w:rsidR="00AC3918" w:rsidRPr="004B0DCC" w:rsidRDefault="00AC3918" w:rsidP="00B40A1C">
            <w:pPr>
              <w:jc w:val="center"/>
              <w:rPr>
                <w:b/>
                <w:bCs/>
                <w:color w:val="000000"/>
                <w:sz w:val="24"/>
                <w:szCs w:val="24"/>
              </w:rPr>
            </w:pPr>
            <w:r w:rsidRPr="004B0DCC">
              <w:rPr>
                <w:b/>
                <w:bCs/>
                <w:color w:val="000000"/>
                <w:sz w:val="24"/>
                <w:szCs w:val="24"/>
              </w:rPr>
              <w:t>0</w:t>
            </w:r>
          </w:p>
        </w:tc>
        <w:tc>
          <w:tcPr>
            <w:tcW w:w="1205" w:type="dxa"/>
            <w:tcBorders>
              <w:top w:val="nil"/>
              <w:left w:val="nil"/>
              <w:bottom w:val="single" w:sz="4" w:space="0" w:color="auto"/>
              <w:right w:val="single" w:sz="4" w:space="0" w:color="auto"/>
            </w:tcBorders>
            <w:shd w:val="clear" w:color="auto" w:fill="auto"/>
            <w:noWrap/>
            <w:vAlign w:val="bottom"/>
            <w:hideMark/>
          </w:tcPr>
          <w:p w14:paraId="763E542A" w14:textId="77777777" w:rsidR="00AC3918" w:rsidRPr="004B0DCC" w:rsidRDefault="00AC3918" w:rsidP="00B40A1C">
            <w:pPr>
              <w:jc w:val="center"/>
              <w:rPr>
                <w:b/>
                <w:bCs/>
                <w:color w:val="000000"/>
                <w:sz w:val="24"/>
                <w:szCs w:val="24"/>
              </w:rPr>
            </w:pPr>
            <w:r w:rsidRPr="004B0DCC">
              <w:rPr>
                <w:b/>
                <w:bCs/>
                <w:color w:val="000000"/>
                <w:sz w:val="24"/>
                <w:szCs w:val="24"/>
              </w:rPr>
              <w:t>6</w:t>
            </w:r>
          </w:p>
        </w:tc>
        <w:tc>
          <w:tcPr>
            <w:tcW w:w="1205" w:type="dxa"/>
            <w:tcBorders>
              <w:top w:val="nil"/>
              <w:left w:val="nil"/>
              <w:bottom w:val="single" w:sz="4" w:space="0" w:color="auto"/>
              <w:right w:val="single" w:sz="4" w:space="0" w:color="auto"/>
            </w:tcBorders>
            <w:shd w:val="clear" w:color="auto" w:fill="auto"/>
            <w:noWrap/>
            <w:vAlign w:val="bottom"/>
            <w:hideMark/>
          </w:tcPr>
          <w:p w14:paraId="502FD5D4" w14:textId="77777777" w:rsidR="00AC3918" w:rsidRPr="004B0DCC" w:rsidRDefault="00AC3918" w:rsidP="00B40A1C">
            <w:pPr>
              <w:jc w:val="center"/>
              <w:rPr>
                <w:b/>
                <w:bCs/>
                <w:color w:val="000000"/>
                <w:sz w:val="24"/>
                <w:szCs w:val="24"/>
              </w:rPr>
            </w:pPr>
            <w:r w:rsidRPr="004B0DCC">
              <w:rPr>
                <w:b/>
                <w:bCs/>
                <w:color w:val="000000"/>
                <w:sz w:val="24"/>
                <w:szCs w:val="24"/>
              </w:rPr>
              <w:t>20</w:t>
            </w:r>
          </w:p>
        </w:tc>
      </w:tr>
      <w:tr w:rsidR="00AC3918" w:rsidRPr="004B0DCC" w14:paraId="2E48F1C2" w14:textId="77777777" w:rsidTr="0057211D">
        <w:trPr>
          <w:trHeight w:val="300"/>
        </w:trPr>
        <w:tc>
          <w:tcPr>
            <w:tcW w:w="1851" w:type="dxa"/>
            <w:tcBorders>
              <w:top w:val="nil"/>
              <w:left w:val="nil"/>
              <w:bottom w:val="nil"/>
              <w:right w:val="nil"/>
            </w:tcBorders>
            <w:shd w:val="clear" w:color="auto" w:fill="auto"/>
            <w:noWrap/>
            <w:vAlign w:val="bottom"/>
            <w:hideMark/>
          </w:tcPr>
          <w:p w14:paraId="4BF3B73A" w14:textId="77777777" w:rsidR="00AC3918" w:rsidRPr="004B0DCC" w:rsidRDefault="00AC3918" w:rsidP="00B40A1C">
            <w:pPr>
              <w:rPr>
                <w:sz w:val="24"/>
                <w:szCs w:val="24"/>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5FC91A23" w14:textId="77777777" w:rsidR="00AC3918" w:rsidRPr="004B0DCC" w:rsidRDefault="00AC3918" w:rsidP="00B40A1C">
            <w:pPr>
              <w:jc w:val="center"/>
              <w:rPr>
                <w:b/>
                <w:bCs/>
                <w:color w:val="000000"/>
                <w:sz w:val="24"/>
                <w:szCs w:val="24"/>
              </w:rPr>
            </w:pPr>
            <w:r w:rsidRPr="004B0DCC">
              <w:rPr>
                <w:b/>
                <w:bCs/>
                <w:color w:val="000000"/>
                <w:sz w:val="24"/>
                <w:szCs w:val="24"/>
              </w:rPr>
              <w:t>6</w:t>
            </w:r>
          </w:p>
        </w:tc>
        <w:tc>
          <w:tcPr>
            <w:tcW w:w="1206" w:type="dxa"/>
            <w:tcBorders>
              <w:top w:val="nil"/>
              <w:left w:val="nil"/>
              <w:bottom w:val="single" w:sz="4" w:space="0" w:color="auto"/>
              <w:right w:val="single" w:sz="4" w:space="0" w:color="auto"/>
            </w:tcBorders>
            <w:shd w:val="clear" w:color="auto" w:fill="auto"/>
            <w:noWrap/>
            <w:vAlign w:val="bottom"/>
            <w:hideMark/>
          </w:tcPr>
          <w:p w14:paraId="40FCAA66" w14:textId="77777777" w:rsidR="00AC3918" w:rsidRPr="004B0DCC" w:rsidRDefault="00AC3918" w:rsidP="00B40A1C">
            <w:pPr>
              <w:jc w:val="center"/>
              <w:rPr>
                <w:b/>
                <w:bCs/>
                <w:color w:val="000000"/>
                <w:sz w:val="24"/>
                <w:szCs w:val="24"/>
              </w:rPr>
            </w:pPr>
            <w:r w:rsidRPr="004B0DCC">
              <w:rPr>
                <w:b/>
                <w:bCs/>
                <w:color w:val="000000"/>
                <w:sz w:val="24"/>
                <w:szCs w:val="24"/>
              </w:rPr>
              <w:t>9</w:t>
            </w:r>
          </w:p>
        </w:tc>
        <w:tc>
          <w:tcPr>
            <w:tcW w:w="1205" w:type="dxa"/>
            <w:tcBorders>
              <w:top w:val="nil"/>
              <w:left w:val="nil"/>
              <w:bottom w:val="single" w:sz="4" w:space="0" w:color="auto"/>
              <w:right w:val="single" w:sz="4" w:space="0" w:color="auto"/>
            </w:tcBorders>
            <w:shd w:val="clear" w:color="auto" w:fill="auto"/>
            <w:noWrap/>
            <w:vAlign w:val="bottom"/>
            <w:hideMark/>
          </w:tcPr>
          <w:p w14:paraId="3821E44C" w14:textId="77777777" w:rsidR="00AC3918" w:rsidRPr="004B0DCC" w:rsidRDefault="00AC3918" w:rsidP="00B40A1C">
            <w:pPr>
              <w:jc w:val="center"/>
              <w:rPr>
                <w:b/>
                <w:bCs/>
                <w:color w:val="000000"/>
                <w:sz w:val="24"/>
                <w:szCs w:val="24"/>
              </w:rPr>
            </w:pPr>
            <w:r w:rsidRPr="004B0DCC">
              <w:rPr>
                <w:b/>
                <w:bCs/>
                <w:color w:val="000000"/>
                <w:sz w:val="24"/>
                <w:szCs w:val="24"/>
              </w:rPr>
              <w:t>80</w:t>
            </w:r>
          </w:p>
        </w:tc>
        <w:tc>
          <w:tcPr>
            <w:tcW w:w="1205" w:type="dxa"/>
            <w:tcBorders>
              <w:top w:val="nil"/>
              <w:left w:val="nil"/>
              <w:bottom w:val="nil"/>
              <w:right w:val="nil"/>
            </w:tcBorders>
            <w:shd w:val="clear" w:color="auto" w:fill="auto"/>
            <w:noWrap/>
            <w:vAlign w:val="bottom"/>
            <w:hideMark/>
          </w:tcPr>
          <w:p w14:paraId="073FF7E7" w14:textId="77777777" w:rsidR="00AC3918" w:rsidRPr="004B0DCC" w:rsidRDefault="00AC3918" w:rsidP="00B40A1C">
            <w:pPr>
              <w:jc w:val="center"/>
              <w:rPr>
                <w:b/>
                <w:bCs/>
                <w:color w:val="000000"/>
                <w:sz w:val="24"/>
                <w:szCs w:val="24"/>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3C16068D" w14:textId="77777777" w:rsidR="00AC3918" w:rsidRPr="004B0DCC" w:rsidRDefault="00AC3918" w:rsidP="00B40A1C">
            <w:pPr>
              <w:jc w:val="center"/>
              <w:rPr>
                <w:b/>
                <w:bCs/>
                <w:color w:val="000000"/>
                <w:sz w:val="24"/>
                <w:szCs w:val="24"/>
              </w:rPr>
            </w:pPr>
            <w:r w:rsidRPr="004B0DCC">
              <w:rPr>
                <w:b/>
                <w:bCs/>
                <w:color w:val="000000"/>
                <w:sz w:val="24"/>
                <w:szCs w:val="24"/>
              </w:rPr>
              <w:t>6</w:t>
            </w:r>
          </w:p>
        </w:tc>
        <w:tc>
          <w:tcPr>
            <w:tcW w:w="1205" w:type="dxa"/>
            <w:tcBorders>
              <w:top w:val="nil"/>
              <w:left w:val="nil"/>
              <w:bottom w:val="single" w:sz="4" w:space="0" w:color="auto"/>
              <w:right w:val="single" w:sz="4" w:space="0" w:color="auto"/>
            </w:tcBorders>
            <w:shd w:val="clear" w:color="auto" w:fill="auto"/>
            <w:noWrap/>
            <w:vAlign w:val="bottom"/>
            <w:hideMark/>
          </w:tcPr>
          <w:p w14:paraId="34061A74" w14:textId="77777777" w:rsidR="00AC3918" w:rsidRPr="004B0DCC" w:rsidRDefault="00AC3918" w:rsidP="00B40A1C">
            <w:pPr>
              <w:jc w:val="center"/>
              <w:rPr>
                <w:b/>
                <w:bCs/>
                <w:color w:val="000000"/>
                <w:sz w:val="24"/>
                <w:szCs w:val="24"/>
              </w:rPr>
            </w:pPr>
            <w:r w:rsidRPr="004B0DCC">
              <w:rPr>
                <w:b/>
                <w:bCs/>
                <w:color w:val="000000"/>
                <w:sz w:val="24"/>
                <w:szCs w:val="24"/>
              </w:rPr>
              <w:t>9</w:t>
            </w:r>
          </w:p>
        </w:tc>
        <w:tc>
          <w:tcPr>
            <w:tcW w:w="1205" w:type="dxa"/>
            <w:tcBorders>
              <w:top w:val="nil"/>
              <w:left w:val="nil"/>
              <w:bottom w:val="single" w:sz="4" w:space="0" w:color="auto"/>
              <w:right w:val="single" w:sz="4" w:space="0" w:color="auto"/>
            </w:tcBorders>
            <w:shd w:val="clear" w:color="auto" w:fill="auto"/>
            <w:noWrap/>
            <w:vAlign w:val="bottom"/>
            <w:hideMark/>
          </w:tcPr>
          <w:p w14:paraId="693195B3" w14:textId="77777777" w:rsidR="00AC3918" w:rsidRPr="004B0DCC" w:rsidRDefault="00AC3918" w:rsidP="00B40A1C">
            <w:pPr>
              <w:jc w:val="center"/>
              <w:rPr>
                <w:b/>
                <w:bCs/>
                <w:color w:val="000000"/>
                <w:sz w:val="24"/>
                <w:szCs w:val="24"/>
              </w:rPr>
            </w:pPr>
            <w:r w:rsidRPr="004B0DCC">
              <w:rPr>
                <w:b/>
                <w:bCs/>
                <w:color w:val="000000"/>
                <w:sz w:val="24"/>
                <w:szCs w:val="24"/>
              </w:rPr>
              <w:t>90</w:t>
            </w:r>
          </w:p>
        </w:tc>
      </w:tr>
      <w:tr w:rsidR="00AC3918" w:rsidRPr="004B0DCC" w14:paraId="4734502C" w14:textId="77777777" w:rsidTr="0057211D">
        <w:trPr>
          <w:trHeight w:val="300"/>
        </w:trPr>
        <w:tc>
          <w:tcPr>
            <w:tcW w:w="1851" w:type="dxa"/>
            <w:tcBorders>
              <w:top w:val="nil"/>
              <w:left w:val="nil"/>
              <w:bottom w:val="nil"/>
              <w:right w:val="nil"/>
            </w:tcBorders>
            <w:shd w:val="clear" w:color="auto" w:fill="auto"/>
            <w:noWrap/>
            <w:vAlign w:val="bottom"/>
            <w:hideMark/>
          </w:tcPr>
          <w:p w14:paraId="3F6F7160" w14:textId="77777777" w:rsidR="00AC3918" w:rsidRPr="004B0DCC" w:rsidRDefault="00AC3918" w:rsidP="00B40A1C">
            <w:pPr>
              <w:rPr>
                <w:sz w:val="24"/>
                <w:szCs w:val="24"/>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315D37CF" w14:textId="77777777" w:rsidR="00AC3918" w:rsidRPr="004B0DCC" w:rsidRDefault="00AC3918" w:rsidP="00B40A1C">
            <w:pPr>
              <w:jc w:val="center"/>
              <w:rPr>
                <w:b/>
                <w:bCs/>
                <w:color w:val="000000"/>
                <w:sz w:val="24"/>
                <w:szCs w:val="24"/>
              </w:rPr>
            </w:pPr>
            <w:r w:rsidRPr="004B0DCC">
              <w:rPr>
                <w:b/>
                <w:bCs/>
                <w:color w:val="000000"/>
                <w:sz w:val="24"/>
                <w:szCs w:val="24"/>
              </w:rPr>
              <w:t>9</w:t>
            </w:r>
          </w:p>
        </w:tc>
        <w:tc>
          <w:tcPr>
            <w:tcW w:w="1206" w:type="dxa"/>
            <w:tcBorders>
              <w:top w:val="nil"/>
              <w:left w:val="nil"/>
              <w:bottom w:val="single" w:sz="4" w:space="0" w:color="auto"/>
              <w:right w:val="single" w:sz="4" w:space="0" w:color="auto"/>
            </w:tcBorders>
            <w:shd w:val="clear" w:color="auto" w:fill="auto"/>
            <w:noWrap/>
            <w:vAlign w:val="bottom"/>
            <w:hideMark/>
          </w:tcPr>
          <w:p w14:paraId="6032C20F" w14:textId="77777777" w:rsidR="00AC3918" w:rsidRPr="004B0DCC" w:rsidRDefault="00AC3918" w:rsidP="00B40A1C">
            <w:pPr>
              <w:jc w:val="center"/>
              <w:rPr>
                <w:b/>
                <w:bCs/>
                <w:color w:val="000000"/>
                <w:sz w:val="24"/>
                <w:szCs w:val="24"/>
              </w:rPr>
            </w:pPr>
            <w:r w:rsidRPr="004B0DCC">
              <w:rPr>
                <w:b/>
                <w:bCs/>
                <w:color w:val="000000"/>
                <w:sz w:val="24"/>
                <w:szCs w:val="24"/>
              </w:rPr>
              <w:t>14</w:t>
            </w:r>
          </w:p>
        </w:tc>
        <w:tc>
          <w:tcPr>
            <w:tcW w:w="1205" w:type="dxa"/>
            <w:tcBorders>
              <w:top w:val="nil"/>
              <w:left w:val="nil"/>
              <w:bottom w:val="single" w:sz="4" w:space="0" w:color="auto"/>
              <w:right w:val="single" w:sz="4" w:space="0" w:color="auto"/>
            </w:tcBorders>
            <w:shd w:val="clear" w:color="auto" w:fill="auto"/>
            <w:noWrap/>
            <w:vAlign w:val="bottom"/>
            <w:hideMark/>
          </w:tcPr>
          <w:p w14:paraId="164BACB1" w14:textId="77777777" w:rsidR="00AC3918" w:rsidRPr="004B0DCC" w:rsidRDefault="00AC3918" w:rsidP="00B40A1C">
            <w:pPr>
              <w:jc w:val="center"/>
              <w:rPr>
                <w:b/>
                <w:bCs/>
                <w:color w:val="000000"/>
                <w:sz w:val="24"/>
                <w:szCs w:val="24"/>
              </w:rPr>
            </w:pPr>
            <w:r w:rsidRPr="004B0DCC">
              <w:rPr>
                <w:b/>
                <w:bCs/>
                <w:color w:val="000000"/>
                <w:sz w:val="24"/>
                <w:szCs w:val="24"/>
              </w:rPr>
              <w:t>180</w:t>
            </w:r>
          </w:p>
        </w:tc>
        <w:tc>
          <w:tcPr>
            <w:tcW w:w="1205" w:type="dxa"/>
            <w:tcBorders>
              <w:top w:val="nil"/>
              <w:left w:val="nil"/>
              <w:bottom w:val="nil"/>
              <w:right w:val="nil"/>
            </w:tcBorders>
            <w:shd w:val="clear" w:color="auto" w:fill="auto"/>
            <w:noWrap/>
            <w:vAlign w:val="bottom"/>
            <w:hideMark/>
          </w:tcPr>
          <w:p w14:paraId="702CC3B6" w14:textId="77777777" w:rsidR="00AC3918" w:rsidRPr="004B0DCC" w:rsidRDefault="00AC3918" w:rsidP="00B40A1C">
            <w:pPr>
              <w:jc w:val="center"/>
              <w:rPr>
                <w:b/>
                <w:bCs/>
                <w:color w:val="000000"/>
                <w:sz w:val="24"/>
                <w:szCs w:val="24"/>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005D0CEA" w14:textId="77777777" w:rsidR="00AC3918" w:rsidRPr="004B0DCC" w:rsidRDefault="00AC3918" w:rsidP="00B40A1C">
            <w:pPr>
              <w:jc w:val="center"/>
              <w:rPr>
                <w:b/>
                <w:bCs/>
                <w:color w:val="000000"/>
                <w:sz w:val="24"/>
                <w:szCs w:val="24"/>
              </w:rPr>
            </w:pPr>
            <w:r w:rsidRPr="004B0DCC">
              <w:rPr>
                <w:b/>
                <w:bCs/>
                <w:color w:val="000000"/>
                <w:sz w:val="24"/>
                <w:szCs w:val="24"/>
              </w:rPr>
              <w:t>9</w:t>
            </w:r>
          </w:p>
        </w:tc>
        <w:tc>
          <w:tcPr>
            <w:tcW w:w="1205" w:type="dxa"/>
            <w:tcBorders>
              <w:top w:val="nil"/>
              <w:left w:val="nil"/>
              <w:bottom w:val="single" w:sz="4" w:space="0" w:color="auto"/>
              <w:right w:val="single" w:sz="4" w:space="0" w:color="auto"/>
            </w:tcBorders>
            <w:shd w:val="clear" w:color="auto" w:fill="auto"/>
            <w:noWrap/>
            <w:vAlign w:val="bottom"/>
            <w:hideMark/>
          </w:tcPr>
          <w:p w14:paraId="0CC520C9" w14:textId="77777777" w:rsidR="00AC3918" w:rsidRPr="004B0DCC" w:rsidRDefault="00AC3918" w:rsidP="00B40A1C">
            <w:pPr>
              <w:jc w:val="center"/>
              <w:rPr>
                <w:b/>
                <w:bCs/>
                <w:color w:val="000000"/>
                <w:sz w:val="24"/>
                <w:szCs w:val="24"/>
              </w:rPr>
            </w:pPr>
            <w:r w:rsidRPr="004B0DCC">
              <w:rPr>
                <w:b/>
                <w:bCs/>
                <w:color w:val="000000"/>
                <w:sz w:val="24"/>
                <w:szCs w:val="24"/>
              </w:rPr>
              <w:t>11</w:t>
            </w:r>
          </w:p>
        </w:tc>
        <w:tc>
          <w:tcPr>
            <w:tcW w:w="1205" w:type="dxa"/>
            <w:tcBorders>
              <w:top w:val="nil"/>
              <w:left w:val="nil"/>
              <w:bottom w:val="single" w:sz="4" w:space="0" w:color="auto"/>
              <w:right w:val="single" w:sz="4" w:space="0" w:color="auto"/>
            </w:tcBorders>
            <w:shd w:val="clear" w:color="auto" w:fill="auto"/>
            <w:noWrap/>
            <w:vAlign w:val="bottom"/>
            <w:hideMark/>
          </w:tcPr>
          <w:p w14:paraId="01878635" w14:textId="77777777" w:rsidR="00AC3918" w:rsidRPr="004B0DCC" w:rsidRDefault="00AC3918" w:rsidP="00B40A1C">
            <w:pPr>
              <w:jc w:val="center"/>
              <w:rPr>
                <w:b/>
                <w:bCs/>
                <w:color w:val="000000"/>
                <w:sz w:val="24"/>
                <w:szCs w:val="24"/>
              </w:rPr>
            </w:pPr>
            <w:r w:rsidRPr="004B0DCC">
              <w:rPr>
                <w:b/>
                <w:bCs/>
                <w:color w:val="000000"/>
                <w:sz w:val="24"/>
                <w:szCs w:val="24"/>
              </w:rPr>
              <w:t>150</w:t>
            </w:r>
          </w:p>
        </w:tc>
      </w:tr>
      <w:tr w:rsidR="00AC3918" w:rsidRPr="004B0DCC" w14:paraId="4D6CD900" w14:textId="77777777" w:rsidTr="0057211D">
        <w:trPr>
          <w:trHeight w:val="300"/>
        </w:trPr>
        <w:tc>
          <w:tcPr>
            <w:tcW w:w="1851" w:type="dxa"/>
            <w:tcBorders>
              <w:top w:val="nil"/>
              <w:left w:val="nil"/>
              <w:bottom w:val="nil"/>
              <w:right w:val="nil"/>
            </w:tcBorders>
            <w:shd w:val="clear" w:color="auto" w:fill="auto"/>
            <w:noWrap/>
            <w:vAlign w:val="bottom"/>
            <w:hideMark/>
          </w:tcPr>
          <w:p w14:paraId="3CF48A05" w14:textId="77777777" w:rsidR="00AC3918" w:rsidRPr="004B0DCC" w:rsidRDefault="00AC3918" w:rsidP="00B40A1C">
            <w:pPr>
              <w:rPr>
                <w:sz w:val="24"/>
                <w:szCs w:val="24"/>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0C5FBEA8" w14:textId="77777777" w:rsidR="00AC3918" w:rsidRPr="004B0DCC" w:rsidRDefault="00AC3918" w:rsidP="00B40A1C">
            <w:pPr>
              <w:jc w:val="center"/>
              <w:rPr>
                <w:b/>
                <w:bCs/>
                <w:color w:val="000000"/>
                <w:sz w:val="24"/>
                <w:szCs w:val="24"/>
              </w:rPr>
            </w:pPr>
            <w:r w:rsidRPr="004B0DCC">
              <w:rPr>
                <w:b/>
                <w:bCs/>
                <w:color w:val="000000"/>
                <w:sz w:val="24"/>
                <w:szCs w:val="24"/>
              </w:rPr>
              <w:t>14</w:t>
            </w:r>
          </w:p>
        </w:tc>
        <w:tc>
          <w:tcPr>
            <w:tcW w:w="1206" w:type="dxa"/>
            <w:tcBorders>
              <w:top w:val="nil"/>
              <w:left w:val="nil"/>
              <w:bottom w:val="single" w:sz="4" w:space="0" w:color="auto"/>
              <w:right w:val="single" w:sz="4" w:space="0" w:color="auto"/>
            </w:tcBorders>
            <w:shd w:val="clear" w:color="auto" w:fill="auto"/>
            <w:noWrap/>
            <w:vAlign w:val="bottom"/>
            <w:hideMark/>
          </w:tcPr>
          <w:p w14:paraId="5021E888" w14:textId="77777777" w:rsidR="00AC3918" w:rsidRPr="004B0DCC" w:rsidRDefault="00AC3918" w:rsidP="00B40A1C">
            <w:pPr>
              <w:jc w:val="center"/>
              <w:rPr>
                <w:b/>
                <w:bCs/>
                <w:color w:val="000000"/>
                <w:sz w:val="24"/>
                <w:szCs w:val="24"/>
              </w:rPr>
            </w:pPr>
            <w:r w:rsidRPr="004B0DCC">
              <w:rPr>
                <w:b/>
                <w:bCs/>
                <w:color w:val="000000"/>
                <w:sz w:val="24"/>
                <w:szCs w:val="24"/>
              </w:rPr>
              <w:t>19</w:t>
            </w:r>
          </w:p>
        </w:tc>
        <w:tc>
          <w:tcPr>
            <w:tcW w:w="1205" w:type="dxa"/>
            <w:tcBorders>
              <w:top w:val="nil"/>
              <w:left w:val="nil"/>
              <w:bottom w:val="single" w:sz="4" w:space="0" w:color="auto"/>
              <w:right w:val="single" w:sz="4" w:space="0" w:color="auto"/>
            </w:tcBorders>
            <w:shd w:val="clear" w:color="auto" w:fill="auto"/>
            <w:noWrap/>
            <w:vAlign w:val="bottom"/>
            <w:hideMark/>
          </w:tcPr>
          <w:p w14:paraId="3FE27768" w14:textId="77777777" w:rsidR="00AC3918" w:rsidRPr="004B0DCC" w:rsidRDefault="00AC3918" w:rsidP="00B40A1C">
            <w:pPr>
              <w:jc w:val="center"/>
              <w:rPr>
                <w:b/>
                <w:bCs/>
                <w:color w:val="000000"/>
                <w:sz w:val="24"/>
                <w:szCs w:val="24"/>
              </w:rPr>
            </w:pPr>
            <w:r w:rsidRPr="004B0DCC">
              <w:rPr>
                <w:b/>
                <w:bCs/>
                <w:color w:val="000000"/>
                <w:sz w:val="24"/>
                <w:szCs w:val="24"/>
              </w:rPr>
              <w:t>120</w:t>
            </w:r>
          </w:p>
        </w:tc>
        <w:tc>
          <w:tcPr>
            <w:tcW w:w="1205" w:type="dxa"/>
            <w:tcBorders>
              <w:top w:val="nil"/>
              <w:left w:val="nil"/>
              <w:bottom w:val="nil"/>
              <w:right w:val="nil"/>
            </w:tcBorders>
            <w:shd w:val="clear" w:color="auto" w:fill="auto"/>
            <w:noWrap/>
            <w:vAlign w:val="bottom"/>
            <w:hideMark/>
          </w:tcPr>
          <w:p w14:paraId="6E0BADFD" w14:textId="77777777" w:rsidR="00AC3918" w:rsidRPr="004B0DCC" w:rsidRDefault="00AC3918" w:rsidP="00B40A1C">
            <w:pPr>
              <w:jc w:val="center"/>
              <w:rPr>
                <w:b/>
                <w:bCs/>
                <w:color w:val="000000"/>
                <w:sz w:val="24"/>
                <w:szCs w:val="24"/>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511EC19D" w14:textId="77777777" w:rsidR="00AC3918" w:rsidRPr="004B0DCC" w:rsidRDefault="00AC3918" w:rsidP="00B40A1C">
            <w:pPr>
              <w:jc w:val="center"/>
              <w:rPr>
                <w:b/>
                <w:bCs/>
                <w:color w:val="000000"/>
                <w:sz w:val="24"/>
                <w:szCs w:val="24"/>
              </w:rPr>
            </w:pPr>
            <w:r w:rsidRPr="004B0DCC">
              <w:rPr>
                <w:b/>
                <w:bCs/>
                <w:color w:val="000000"/>
                <w:sz w:val="24"/>
                <w:szCs w:val="24"/>
              </w:rPr>
              <w:t>11</w:t>
            </w:r>
          </w:p>
        </w:tc>
        <w:tc>
          <w:tcPr>
            <w:tcW w:w="1205" w:type="dxa"/>
            <w:tcBorders>
              <w:top w:val="nil"/>
              <w:left w:val="nil"/>
              <w:bottom w:val="single" w:sz="4" w:space="0" w:color="auto"/>
              <w:right w:val="single" w:sz="4" w:space="0" w:color="auto"/>
            </w:tcBorders>
            <w:shd w:val="clear" w:color="auto" w:fill="auto"/>
            <w:noWrap/>
            <w:vAlign w:val="bottom"/>
            <w:hideMark/>
          </w:tcPr>
          <w:p w14:paraId="23F683DF" w14:textId="77777777" w:rsidR="00AC3918" w:rsidRPr="004B0DCC" w:rsidRDefault="00AC3918" w:rsidP="00B40A1C">
            <w:pPr>
              <w:jc w:val="center"/>
              <w:rPr>
                <w:b/>
                <w:bCs/>
                <w:color w:val="000000"/>
                <w:sz w:val="24"/>
                <w:szCs w:val="24"/>
              </w:rPr>
            </w:pPr>
            <w:r w:rsidRPr="004B0DCC">
              <w:rPr>
                <w:b/>
                <w:bCs/>
                <w:color w:val="000000"/>
                <w:sz w:val="24"/>
                <w:szCs w:val="24"/>
              </w:rPr>
              <w:t>14</w:t>
            </w:r>
          </w:p>
        </w:tc>
        <w:tc>
          <w:tcPr>
            <w:tcW w:w="1205" w:type="dxa"/>
            <w:tcBorders>
              <w:top w:val="nil"/>
              <w:left w:val="nil"/>
              <w:bottom w:val="single" w:sz="4" w:space="0" w:color="auto"/>
              <w:right w:val="single" w:sz="4" w:space="0" w:color="auto"/>
            </w:tcBorders>
            <w:shd w:val="clear" w:color="auto" w:fill="auto"/>
            <w:noWrap/>
            <w:vAlign w:val="bottom"/>
            <w:hideMark/>
          </w:tcPr>
          <w:p w14:paraId="432DC1B3" w14:textId="77777777" w:rsidR="00AC3918" w:rsidRPr="004B0DCC" w:rsidRDefault="00AC3918" w:rsidP="00B40A1C">
            <w:pPr>
              <w:jc w:val="center"/>
              <w:rPr>
                <w:b/>
                <w:bCs/>
                <w:color w:val="000000"/>
                <w:sz w:val="24"/>
                <w:szCs w:val="24"/>
              </w:rPr>
            </w:pPr>
            <w:r w:rsidRPr="004B0DCC">
              <w:rPr>
                <w:b/>
                <w:bCs/>
                <w:color w:val="000000"/>
                <w:sz w:val="24"/>
                <w:szCs w:val="24"/>
              </w:rPr>
              <w:t>200</w:t>
            </w:r>
          </w:p>
        </w:tc>
      </w:tr>
      <w:tr w:rsidR="00AC3918" w:rsidRPr="004B0DCC" w14:paraId="60920E2E" w14:textId="77777777" w:rsidTr="0057211D">
        <w:trPr>
          <w:trHeight w:val="300"/>
        </w:trPr>
        <w:tc>
          <w:tcPr>
            <w:tcW w:w="1851" w:type="dxa"/>
            <w:tcBorders>
              <w:top w:val="nil"/>
              <w:left w:val="nil"/>
              <w:bottom w:val="nil"/>
              <w:right w:val="nil"/>
            </w:tcBorders>
            <w:shd w:val="clear" w:color="auto" w:fill="auto"/>
            <w:noWrap/>
            <w:vAlign w:val="bottom"/>
            <w:hideMark/>
          </w:tcPr>
          <w:p w14:paraId="63CDC132" w14:textId="77777777" w:rsidR="00AC3918" w:rsidRPr="004B0DCC" w:rsidRDefault="00AC3918" w:rsidP="00B40A1C">
            <w:pPr>
              <w:rPr>
                <w:sz w:val="24"/>
                <w:szCs w:val="24"/>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67798017" w14:textId="77777777" w:rsidR="00AC3918" w:rsidRPr="004B0DCC" w:rsidRDefault="00AC3918" w:rsidP="00B40A1C">
            <w:pPr>
              <w:jc w:val="center"/>
              <w:rPr>
                <w:b/>
                <w:bCs/>
                <w:color w:val="000000"/>
                <w:sz w:val="24"/>
                <w:szCs w:val="24"/>
              </w:rPr>
            </w:pPr>
            <w:r w:rsidRPr="004B0DCC">
              <w:rPr>
                <w:b/>
                <w:bCs/>
                <w:color w:val="000000"/>
                <w:sz w:val="24"/>
                <w:szCs w:val="24"/>
              </w:rPr>
              <w:t>19</w:t>
            </w:r>
          </w:p>
        </w:tc>
        <w:tc>
          <w:tcPr>
            <w:tcW w:w="1206" w:type="dxa"/>
            <w:tcBorders>
              <w:top w:val="nil"/>
              <w:left w:val="nil"/>
              <w:bottom w:val="single" w:sz="4" w:space="0" w:color="auto"/>
              <w:right w:val="single" w:sz="4" w:space="0" w:color="auto"/>
            </w:tcBorders>
            <w:shd w:val="clear" w:color="auto" w:fill="auto"/>
            <w:noWrap/>
            <w:vAlign w:val="bottom"/>
            <w:hideMark/>
          </w:tcPr>
          <w:p w14:paraId="3B33E5E5" w14:textId="77777777" w:rsidR="00AC3918" w:rsidRPr="004B0DCC" w:rsidRDefault="00AC3918" w:rsidP="00B40A1C">
            <w:pPr>
              <w:jc w:val="center"/>
              <w:rPr>
                <w:b/>
                <w:bCs/>
                <w:color w:val="000000"/>
                <w:sz w:val="24"/>
                <w:szCs w:val="24"/>
              </w:rPr>
            </w:pPr>
            <w:r w:rsidRPr="004B0DCC">
              <w:rPr>
                <w:b/>
                <w:bCs/>
                <w:color w:val="000000"/>
                <w:sz w:val="24"/>
                <w:szCs w:val="24"/>
              </w:rPr>
              <w:t>22</w:t>
            </w:r>
          </w:p>
        </w:tc>
        <w:tc>
          <w:tcPr>
            <w:tcW w:w="1205" w:type="dxa"/>
            <w:tcBorders>
              <w:top w:val="nil"/>
              <w:left w:val="nil"/>
              <w:bottom w:val="single" w:sz="4" w:space="0" w:color="auto"/>
              <w:right w:val="single" w:sz="4" w:space="0" w:color="auto"/>
            </w:tcBorders>
            <w:shd w:val="clear" w:color="auto" w:fill="auto"/>
            <w:noWrap/>
            <w:vAlign w:val="bottom"/>
            <w:hideMark/>
          </w:tcPr>
          <w:p w14:paraId="51075F7A" w14:textId="77777777" w:rsidR="00AC3918" w:rsidRPr="004B0DCC" w:rsidRDefault="00AC3918" w:rsidP="00B40A1C">
            <w:pPr>
              <w:jc w:val="center"/>
              <w:rPr>
                <w:b/>
                <w:bCs/>
                <w:color w:val="000000"/>
                <w:sz w:val="24"/>
                <w:szCs w:val="24"/>
              </w:rPr>
            </w:pPr>
            <w:r w:rsidRPr="004B0DCC">
              <w:rPr>
                <w:b/>
                <w:bCs/>
                <w:color w:val="000000"/>
                <w:sz w:val="24"/>
                <w:szCs w:val="24"/>
              </w:rPr>
              <w:t>150</w:t>
            </w:r>
          </w:p>
        </w:tc>
        <w:tc>
          <w:tcPr>
            <w:tcW w:w="1205" w:type="dxa"/>
            <w:tcBorders>
              <w:top w:val="nil"/>
              <w:left w:val="nil"/>
              <w:bottom w:val="nil"/>
              <w:right w:val="nil"/>
            </w:tcBorders>
            <w:shd w:val="clear" w:color="auto" w:fill="auto"/>
            <w:noWrap/>
            <w:vAlign w:val="bottom"/>
            <w:hideMark/>
          </w:tcPr>
          <w:p w14:paraId="22E6AAA2" w14:textId="77777777" w:rsidR="00AC3918" w:rsidRPr="004B0DCC" w:rsidRDefault="00AC3918" w:rsidP="00B40A1C">
            <w:pPr>
              <w:jc w:val="center"/>
              <w:rPr>
                <w:b/>
                <w:bCs/>
                <w:color w:val="000000"/>
                <w:sz w:val="24"/>
                <w:szCs w:val="24"/>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062CBE21" w14:textId="77777777" w:rsidR="00AC3918" w:rsidRPr="004B0DCC" w:rsidRDefault="00AC3918" w:rsidP="00B40A1C">
            <w:pPr>
              <w:jc w:val="center"/>
              <w:rPr>
                <w:b/>
                <w:bCs/>
                <w:color w:val="000000"/>
                <w:sz w:val="24"/>
                <w:szCs w:val="24"/>
              </w:rPr>
            </w:pPr>
            <w:r w:rsidRPr="004B0DCC">
              <w:rPr>
                <w:b/>
                <w:bCs/>
                <w:color w:val="000000"/>
                <w:sz w:val="24"/>
                <w:szCs w:val="24"/>
              </w:rPr>
              <w:t>14</w:t>
            </w:r>
          </w:p>
        </w:tc>
        <w:tc>
          <w:tcPr>
            <w:tcW w:w="1205" w:type="dxa"/>
            <w:tcBorders>
              <w:top w:val="nil"/>
              <w:left w:val="nil"/>
              <w:bottom w:val="single" w:sz="4" w:space="0" w:color="auto"/>
              <w:right w:val="single" w:sz="4" w:space="0" w:color="auto"/>
            </w:tcBorders>
            <w:shd w:val="clear" w:color="auto" w:fill="auto"/>
            <w:noWrap/>
            <w:vAlign w:val="bottom"/>
            <w:hideMark/>
          </w:tcPr>
          <w:p w14:paraId="7D86B115" w14:textId="77777777" w:rsidR="00AC3918" w:rsidRPr="004B0DCC" w:rsidRDefault="00AC3918" w:rsidP="00B40A1C">
            <w:pPr>
              <w:jc w:val="center"/>
              <w:rPr>
                <w:b/>
                <w:bCs/>
                <w:color w:val="000000"/>
                <w:sz w:val="24"/>
                <w:szCs w:val="24"/>
              </w:rPr>
            </w:pPr>
            <w:r w:rsidRPr="004B0DCC">
              <w:rPr>
                <w:b/>
                <w:bCs/>
                <w:color w:val="000000"/>
                <w:sz w:val="24"/>
                <w:szCs w:val="24"/>
              </w:rPr>
              <w:t>19</w:t>
            </w:r>
          </w:p>
        </w:tc>
        <w:tc>
          <w:tcPr>
            <w:tcW w:w="1205" w:type="dxa"/>
            <w:tcBorders>
              <w:top w:val="nil"/>
              <w:left w:val="nil"/>
              <w:bottom w:val="single" w:sz="4" w:space="0" w:color="auto"/>
              <w:right w:val="single" w:sz="4" w:space="0" w:color="auto"/>
            </w:tcBorders>
            <w:shd w:val="clear" w:color="auto" w:fill="auto"/>
            <w:noWrap/>
            <w:vAlign w:val="bottom"/>
            <w:hideMark/>
          </w:tcPr>
          <w:p w14:paraId="33445C34" w14:textId="77777777" w:rsidR="00AC3918" w:rsidRPr="004B0DCC" w:rsidRDefault="00AC3918" w:rsidP="00B40A1C">
            <w:pPr>
              <w:jc w:val="center"/>
              <w:rPr>
                <w:b/>
                <w:bCs/>
                <w:color w:val="000000"/>
                <w:sz w:val="24"/>
                <w:szCs w:val="24"/>
              </w:rPr>
            </w:pPr>
            <w:r w:rsidRPr="004B0DCC">
              <w:rPr>
                <w:b/>
                <w:bCs/>
                <w:color w:val="000000"/>
                <w:sz w:val="24"/>
                <w:szCs w:val="24"/>
              </w:rPr>
              <w:t>90</w:t>
            </w:r>
          </w:p>
        </w:tc>
      </w:tr>
      <w:tr w:rsidR="00AC3918" w:rsidRPr="004B0DCC" w14:paraId="4AE4C881" w14:textId="77777777" w:rsidTr="0057211D">
        <w:trPr>
          <w:trHeight w:val="300"/>
        </w:trPr>
        <w:tc>
          <w:tcPr>
            <w:tcW w:w="1851" w:type="dxa"/>
            <w:tcBorders>
              <w:top w:val="nil"/>
              <w:left w:val="nil"/>
              <w:bottom w:val="nil"/>
              <w:right w:val="nil"/>
            </w:tcBorders>
            <w:shd w:val="clear" w:color="auto" w:fill="auto"/>
            <w:noWrap/>
            <w:vAlign w:val="bottom"/>
            <w:hideMark/>
          </w:tcPr>
          <w:p w14:paraId="5E36EC00" w14:textId="77777777" w:rsidR="00AC3918" w:rsidRPr="004B0DCC" w:rsidRDefault="00AC3918" w:rsidP="00B40A1C">
            <w:pPr>
              <w:rPr>
                <w:sz w:val="24"/>
                <w:szCs w:val="24"/>
              </w:rPr>
            </w:pP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14:paraId="7C08AE6A" w14:textId="77777777" w:rsidR="00AC3918" w:rsidRPr="004B0DCC" w:rsidRDefault="00AC3918" w:rsidP="00B40A1C">
            <w:pPr>
              <w:jc w:val="center"/>
              <w:rPr>
                <w:b/>
                <w:bCs/>
                <w:color w:val="000000"/>
                <w:sz w:val="24"/>
                <w:szCs w:val="24"/>
              </w:rPr>
            </w:pPr>
            <w:r w:rsidRPr="004B0DCC">
              <w:rPr>
                <w:b/>
                <w:bCs/>
                <w:color w:val="000000"/>
                <w:sz w:val="24"/>
                <w:szCs w:val="24"/>
              </w:rPr>
              <w:t>22</w:t>
            </w:r>
          </w:p>
        </w:tc>
        <w:tc>
          <w:tcPr>
            <w:tcW w:w="1206" w:type="dxa"/>
            <w:tcBorders>
              <w:top w:val="nil"/>
              <w:left w:val="nil"/>
              <w:bottom w:val="single" w:sz="4" w:space="0" w:color="auto"/>
              <w:right w:val="single" w:sz="4" w:space="0" w:color="auto"/>
            </w:tcBorders>
            <w:shd w:val="clear" w:color="auto" w:fill="auto"/>
            <w:noWrap/>
            <w:vAlign w:val="bottom"/>
            <w:hideMark/>
          </w:tcPr>
          <w:p w14:paraId="7418005B" w14:textId="77777777" w:rsidR="00AC3918" w:rsidRPr="004B0DCC" w:rsidRDefault="00AC3918" w:rsidP="00B40A1C">
            <w:pPr>
              <w:jc w:val="center"/>
              <w:rPr>
                <w:b/>
                <w:bCs/>
                <w:color w:val="000000"/>
                <w:sz w:val="24"/>
                <w:szCs w:val="24"/>
              </w:rPr>
            </w:pPr>
            <w:r w:rsidRPr="004B0DCC">
              <w:rPr>
                <w:b/>
                <w:bCs/>
                <w:color w:val="000000"/>
                <w:sz w:val="24"/>
                <w:szCs w:val="24"/>
              </w:rPr>
              <w:t>24</w:t>
            </w:r>
          </w:p>
        </w:tc>
        <w:tc>
          <w:tcPr>
            <w:tcW w:w="1205" w:type="dxa"/>
            <w:tcBorders>
              <w:top w:val="nil"/>
              <w:left w:val="nil"/>
              <w:bottom w:val="single" w:sz="4" w:space="0" w:color="auto"/>
              <w:right w:val="single" w:sz="4" w:space="0" w:color="auto"/>
            </w:tcBorders>
            <w:shd w:val="clear" w:color="auto" w:fill="auto"/>
            <w:noWrap/>
            <w:vAlign w:val="bottom"/>
            <w:hideMark/>
          </w:tcPr>
          <w:p w14:paraId="57D299F8" w14:textId="77777777" w:rsidR="00AC3918" w:rsidRPr="004B0DCC" w:rsidRDefault="00AC3918" w:rsidP="00B40A1C">
            <w:pPr>
              <w:jc w:val="center"/>
              <w:rPr>
                <w:b/>
                <w:bCs/>
                <w:color w:val="000000"/>
                <w:sz w:val="24"/>
                <w:szCs w:val="24"/>
              </w:rPr>
            </w:pPr>
            <w:r w:rsidRPr="004B0DCC">
              <w:rPr>
                <w:b/>
                <w:bCs/>
                <w:color w:val="000000"/>
                <w:sz w:val="24"/>
                <w:szCs w:val="24"/>
              </w:rPr>
              <w:t>60</w:t>
            </w:r>
          </w:p>
        </w:tc>
        <w:tc>
          <w:tcPr>
            <w:tcW w:w="1205" w:type="dxa"/>
            <w:tcBorders>
              <w:top w:val="nil"/>
              <w:left w:val="nil"/>
              <w:bottom w:val="nil"/>
              <w:right w:val="nil"/>
            </w:tcBorders>
            <w:shd w:val="clear" w:color="auto" w:fill="auto"/>
            <w:noWrap/>
            <w:vAlign w:val="bottom"/>
            <w:hideMark/>
          </w:tcPr>
          <w:p w14:paraId="4569A31F" w14:textId="77777777" w:rsidR="00AC3918" w:rsidRPr="004B0DCC" w:rsidRDefault="00AC3918" w:rsidP="00B40A1C">
            <w:pPr>
              <w:jc w:val="center"/>
              <w:rPr>
                <w:b/>
                <w:bCs/>
                <w:color w:val="000000"/>
                <w:sz w:val="24"/>
                <w:szCs w:val="24"/>
              </w:rPr>
            </w:pPr>
          </w:p>
        </w:tc>
        <w:tc>
          <w:tcPr>
            <w:tcW w:w="1205" w:type="dxa"/>
            <w:tcBorders>
              <w:top w:val="nil"/>
              <w:left w:val="single" w:sz="4" w:space="0" w:color="auto"/>
              <w:bottom w:val="single" w:sz="4" w:space="0" w:color="auto"/>
              <w:right w:val="single" w:sz="4" w:space="0" w:color="auto"/>
            </w:tcBorders>
            <w:shd w:val="clear" w:color="auto" w:fill="auto"/>
            <w:noWrap/>
            <w:vAlign w:val="bottom"/>
            <w:hideMark/>
          </w:tcPr>
          <w:p w14:paraId="00A3C8E9" w14:textId="77777777" w:rsidR="00AC3918" w:rsidRPr="004B0DCC" w:rsidRDefault="00AC3918" w:rsidP="00B40A1C">
            <w:pPr>
              <w:jc w:val="center"/>
              <w:rPr>
                <w:b/>
                <w:bCs/>
                <w:color w:val="000000"/>
                <w:sz w:val="24"/>
                <w:szCs w:val="24"/>
              </w:rPr>
            </w:pPr>
            <w:r w:rsidRPr="004B0DCC">
              <w:rPr>
                <w:b/>
                <w:bCs/>
                <w:color w:val="000000"/>
                <w:sz w:val="24"/>
                <w:szCs w:val="24"/>
              </w:rPr>
              <w:t>19</w:t>
            </w:r>
          </w:p>
        </w:tc>
        <w:tc>
          <w:tcPr>
            <w:tcW w:w="1205" w:type="dxa"/>
            <w:tcBorders>
              <w:top w:val="nil"/>
              <w:left w:val="nil"/>
              <w:bottom w:val="single" w:sz="4" w:space="0" w:color="auto"/>
              <w:right w:val="single" w:sz="4" w:space="0" w:color="auto"/>
            </w:tcBorders>
            <w:shd w:val="clear" w:color="auto" w:fill="auto"/>
            <w:noWrap/>
            <w:vAlign w:val="bottom"/>
            <w:hideMark/>
          </w:tcPr>
          <w:p w14:paraId="265F54A9" w14:textId="3B81087D" w:rsidR="00AC3918" w:rsidRPr="004B0DCC" w:rsidRDefault="00AC3918" w:rsidP="00B40A1C">
            <w:pPr>
              <w:jc w:val="center"/>
              <w:rPr>
                <w:b/>
                <w:bCs/>
                <w:color w:val="000000"/>
                <w:sz w:val="24"/>
                <w:szCs w:val="24"/>
              </w:rPr>
            </w:pPr>
            <w:r w:rsidRPr="004B0DCC">
              <w:rPr>
                <w:b/>
                <w:bCs/>
                <w:color w:val="000000"/>
                <w:sz w:val="24"/>
                <w:szCs w:val="24"/>
              </w:rPr>
              <w:t>2</w:t>
            </w:r>
            <w:r w:rsidR="0057211D" w:rsidRPr="004B0DCC">
              <w:rPr>
                <w:b/>
                <w:bCs/>
                <w:color w:val="000000"/>
                <w:sz w:val="24"/>
                <w:szCs w:val="24"/>
              </w:rPr>
              <w:t>4</w:t>
            </w:r>
          </w:p>
        </w:tc>
        <w:tc>
          <w:tcPr>
            <w:tcW w:w="1205" w:type="dxa"/>
            <w:tcBorders>
              <w:top w:val="nil"/>
              <w:left w:val="nil"/>
              <w:bottom w:val="single" w:sz="4" w:space="0" w:color="auto"/>
              <w:right w:val="single" w:sz="4" w:space="0" w:color="auto"/>
            </w:tcBorders>
            <w:shd w:val="clear" w:color="auto" w:fill="auto"/>
            <w:noWrap/>
            <w:vAlign w:val="bottom"/>
            <w:hideMark/>
          </w:tcPr>
          <w:p w14:paraId="323F8BD9" w14:textId="77777777" w:rsidR="00AC3918" w:rsidRPr="004B0DCC" w:rsidRDefault="00AC3918" w:rsidP="00B40A1C">
            <w:pPr>
              <w:jc w:val="center"/>
              <w:rPr>
                <w:b/>
                <w:bCs/>
                <w:color w:val="000000"/>
                <w:sz w:val="24"/>
                <w:szCs w:val="24"/>
              </w:rPr>
            </w:pPr>
            <w:r w:rsidRPr="004B0DCC">
              <w:rPr>
                <w:b/>
                <w:bCs/>
                <w:color w:val="000000"/>
                <w:sz w:val="24"/>
                <w:szCs w:val="24"/>
              </w:rPr>
              <w:t>120</w:t>
            </w:r>
          </w:p>
        </w:tc>
      </w:tr>
    </w:tbl>
    <w:p w14:paraId="66EDFC65" w14:textId="21E6E679" w:rsidR="00813A63" w:rsidRPr="004B0DCC" w:rsidRDefault="00813A63" w:rsidP="004E6EF9">
      <w:pPr>
        <w:widowControl w:val="0"/>
        <w:spacing w:after="240"/>
        <w:rPr>
          <w:rFonts w:eastAsiaTheme="minorEastAsia"/>
          <w:bCs/>
          <w:i/>
          <w:iCs/>
          <w:szCs w:val="28"/>
        </w:rPr>
      </w:pPr>
      <w:r w:rsidRPr="004B0DCC">
        <w:rPr>
          <w:rFonts w:eastAsiaTheme="minorEastAsia"/>
          <w:bCs/>
          <w:i/>
          <w:iCs/>
          <w:szCs w:val="28"/>
        </w:rPr>
        <w:t>Примеры заданий для самостоятельного решения</w:t>
      </w:r>
    </w:p>
    <w:p w14:paraId="52F8A920" w14:textId="401E2229" w:rsidR="00813A63" w:rsidRPr="004B0DCC" w:rsidRDefault="00813A63" w:rsidP="004E6EF9">
      <w:pPr>
        <w:widowControl w:val="0"/>
        <w:spacing w:after="240"/>
        <w:rPr>
          <w:rFonts w:eastAsiaTheme="minorEastAsia"/>
          <w:bCs/>
          <w:szCs w:val="28"/>
        </w:rPr>
      </w:pPr>
      <w:r w:rsidRPr="004B0DCC">
        <w:rPr>
          <w:rFonts w:eastAsiaTheme="minorEastAsia"/>
          <w:bCs/>
          <w:szCs w:val="28"/>
        </w:rPr>
        <w:t>1. Пример практико-ориентированного задания</w:t>
      </w:r>
      <w:r w:rsidR="007574E9" w:rsidRPr="004B0DCC">
        <w:rPr>
          <w:rFonts w:eastAsiaTheme="minorEastAsia"/>
          <w:bCs/>
          <w:szCs w:val="28"/>
        </w:rPr>
        <w:t xml:space="preserve"> </w:t>
      </w:r>
    </w:p>
    <w:p w14:paraId="1B8C70B8" w14:textId="55419A0B" w:rsidR="00AC3918" w:rsidRDefault="00AA0577" w:rsidP="004E6EF9">
      <w:pPr>
        <w:widowControl w:val="0"/>
        <w:spacing w:after="240"/>
        <w:rPr>
          <w:rFonts w:eastAsiaTheme="minorEastAsia"/>
          <w:b/>
          <w:szCs w:val="28"/>
        </w:rPr>
      </w:pPr>
      <w:r w:rsidRPr="00AA0577">
        <w:rPr>
          <w:rFonts w:eastAsiaTheme="minorEastAsia"/>
          <w:noProof/>
        </w:rPr>
        <w:drawing>
          <wp:inline distT="0" distB="0" distL="0" distR="0" wp14:anchorId="55B2E947" wp14:editId="60C45963">
            <wp:extent cx="5943600" cy="17989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5153" cy="1799425"/>
                    </a:xfrm>
                    <a:prstGeom prst="rect">
                      <a:avLst/>
                    </a:prstGeom>
                    <a:noFill/>
                    <a:ln>
                      <a:noFill/>
                    </a:ln>
                  </pic:spPr>
                </pic:pic>
              </a:graphicData>
            </a:graphic>
          </wp:inline>
        </w:drawing>
      </w:r>
    </w:p>
    <w:p w14:paraId="23D4F70C" w14:textId="77777777" w:rsidR="004B0DCC" w:rsidRDefault="00E00B6F" w:rsidP="004B0DCC">
      <w:pPr>
        <w:widowControl w:val="0"/>
        <w:spacing w:after="240"/>
        <w:rPr>
          <w:rFonts w:eastAsiaTheme="minorEastAsia"/>
          <w:bCs/>
          <w:szCs w:val="28"/>
        </w:rPr>
      </w:pPr>
      <w:r w:rsidRPr="004B0DCC">
        <w:rPr>
          <w:rFonts w:eastAsiaTheme="minorEastAsia"/>
          <w:bCs/>
          <w:szCs w:val="28"/>
        </w:rPr>
        <w:t xml:space="preserve">2. </w:t>
      </w:r>
      <w:r w:rsidR="00813A63" w:rsidRPr="004B0DCC">
        <w:rPr>
          <w:rFonts w:eastAsiaTheme="minorEastAsia"/>
          <w:bCs/>
          <w:szCs w:val="28"/>
        </w:rPr>
        <w:t>Пример ситуационного задания</w:t>
      </w:r>
    </w:p>
    <w:p w14:paraId="0BFA9FC6" w14:textId="743802EB" w:rsidR="001851B9" w:rsidRPr="004B0DCC" w:rsidRDefault="001851B9" w:rsidP="004B0DCC">
      <w:pPr>
        <w:widowControl w:val="0"/>
        <w:spacing w:after="240"/>
        <w:rPr>
          <w:rFonts w:eastAsiaTheme="minorEastAsia"/>
          <w:bCs/>
          <w:szCs w:val="28"/>
        </w:rPr>
      </w:pPr>
      <w:r w:rsidRPr="00F03CB8">
        <w:rPr>
          <w:szCs w:val="28"/>
        </w:rPr>
        <w:t xml:space="preserve">Определить месячные и годовые платежи за электроэнергию по исходным данным по </w:t>
      </w:r>
    </w:p>
    <w:p w14:paraId="28D022B5" w14:textId="77777777" w:rsidR="001851B9" w:rsidRPr="00F03CB8" w:rsidRDefault="001851B9" w:rsidP="001851B9">
      <w:pPr>
        <w:widowControl w:val="0"/>
        <w:ind w:firstLine="900"/>
        <w:jc w:val="both"/>
        <w:rPr>
          <w:szCs w:val="28"/>
        </w:rPr>
      </w:pPr>
      <w:r w:rsidRPr="00F03CB8">
        <w:rPr>
          <w:szCs w:val="28"/>
        </w:rPr>
        <w:t>1.</w:t>
      </w:r>
      <w:r w:rsidRPr="00F03CB8">
        <w:rPr>
          <w:szCs w:val="28"/>
        </w:rPr>
        <w:tab/>
        <w:t>Однотарифному учету</w:t>
      </w:r>
    </w:p>
    <w:p w14:paraId="53D040EF" w14:textId="77777777" w:rsidR="001851B9" w:rsidRPr="00F03CB8" w:rsidRDefault="001851B9" w:rsidP="001851B9">
      <w:pPr>
        <w:widowControl w:val="0"/>
        <w:ind w:firstLine="900"/>
        <w:jc w:val="both"/>
        <w:rPr>
          <w:szCs w:val="28"/>
        </w:rPr>
      </w:pPr>
      <w:r w:rsidRPr="00F03CB8">
        <w:rPr>
          <w:szCs w:val="28"/>
        </w:rPr>
        <w:t>2.</w:t>
      </w:r>
      <w:r w:rsidRPr="00F03CB8">
        <w:rPr>
          <w:szCs w:val="28"/>
        </w:rPr>
        <w:tab/>
        <w:t>Двухтарифному учету</w:t>
      </w:r>
    </w:p>
    <w:p w14:paraId="77580017" w14:textId="77777777" w:rsidR="001851B9" w:rsidRPr="00F03CB8" w:rsidRDefault="001851B9" w:rsidP="001851B9">
      <w:pPr>
        <w:widowControl w:val="0"/>
        <w:ind w:firstLine="900"/>
        <w:jc w:val="both"/>
        <w:rPr>
          <w:szCs w:val="28"/>
        </w:rPr>
      </w:pPr>
      <w:r w:rsidRPr="00F03CB8">
        <w:rPr>
          <w:szCs w:val="28"/>
        </w:rPr>
        <w:t>3.</w:t>
      </w:r>
      <w:r w:rsidRPr="00F03CB8">
        <w:rPr>
          <w:szCs w:val="28"/>
        </w:rPr>
        <w:tab/>
        <w:t>Многотарифному учету</w:t>
      </w:r>
    </w:p>
    <w:p w14:paraId="06086872" w14:textId="7ECD1D7A" w:rsidR="001851B9" w:rsidRPr="00F03CB8" w:rsidRDefault="001851B9" w:rsidP="001851B9">
      <w:pPr>
        <w:widowControl w:val="0"/>
        <w:jc w:val="both"/>
        <w:rPr>
          <w:szCs w:val="28"/>
        </w:rPr>
      </w:pPr>
      <w:r w:rsidRPr="00F03CB8">
        <w:rPr>
          <w:szCs w:val="28"/>
        </w:rPr>
        <w:t>Сделать вывод об экономической оправданности применения какого-либо учета</w:t>
      </w:r>
    </w:p>
    <w:p w14:paraId="0B9B9B15" w14:textId="36CACEF6" w:rsidR="001851B9" w:rsidRPr="00F03CB8" w:rsidRDefault="001851B9" w:rsidP="001851B9">
      <w:pPr>
        <w:widowControl w:val="0"/>
        <w:jc w:val="both"/>
        <w:rPr>
          <w:szCs w:val="28"/>
        </w:rPr>
      </w:pPr>
      <w:r w:rsidRPr="00F03CB8">
        <w:rPr>
          <w:szCs w:val="28"/>
        </w:rPr>
        <w:lastRenderedPageBreak/>
        <w:t>Осуществить перенос потребления электроприборов из пиковой зоны на ночное время при многотарифном и двухтарифном учете. Проанализировать полученные результаты.</w:t>
      </w:r>
    </w:p>
    <w:p w14:paraId="0BCD30CF" w14:textId="37F8B502" w:rsidR="008E534F" w:rsidRDefault="001851B9" w:rsidP="001851B9">
      <w:pPr>
        <w:widowControl w:val="0"/>
        <w:jc w:val="both"/>
        <w:rPr>
          <w:szCs w:val="28"/>
        </w:rPr>
      </w:pPr>
      <w:r w:rsidRPr="00F03CB8">
        <w:rPr>
          <w:szCs w:val="28"/>
        </w:rPr>
        <w:t>Сравнить влияние на размер платежей переноса нагрузки при различных способах учета.</w:t>
      </w:r>
    </w:p>
    <w:p w14:paraId="507F3E14" w14:textId="77777777" w:rsidR="004B0DCC" w:rsidRDefault="004B0DCC" w:rsidP="001851B9">
      <w:pPr>
        <w:widowControl w:val="0"/>
        <w:jc w:val="both"/>
        <w:rPr>
          <w:szCs w:val="28"/>
        </w:rPr>
      </w:pPr>
    </w:p>
    <w:p w14:paraId="26EB8A3D" w14:textId="77777777" w:rsidR="004B0DCC" w:rsidRPr="004479C2" w:rsidRDefault="004B0DCC" w:rsidP="004B0DCC">
      <w:pPr>
        <w:widowControl w:val="0"/>
        <w:spacing w:after="240"/>
        <w:jc w:val="both"/>
        <w:rPr>
          <w:rFonts w:eastAsiaTheme="minorEastAsia"/>
          <w:bCs/>
          <w:szCs w:val="28"/>
        </w:rPr>
      </w:pPr>
      <w:r w:rsidRPr="004479C2">
        <w:rPr>
          <w:rFonts w:eastAsiaTheme="minorEastAsia"/>
          <w:bCs/>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03D6AF74" w14:textId="3CDEBE71" w:rsidR="0083668F" w:rsidRDefault="00333BE6" w:rsidP="00571B0B">
      <w:pPr>
        <w:pStyle w:val="1"/>
        <w:spacing w:line="259" w:lineRule="auto"/>
        <w:jc w:val="left"/>
        <w:rPr>
          <w:rFonts w:ascii="Times New Roman" w:hAnsi="Times New Roman"/>
          <w:bCs/>
          <w:iCs/>
          <w:caps w:val="0"/>
          <w:kern w:val="32"/>
          <w:szCs w:val="28"/>
          <w:lang w:val="ru-RU"/>
        </w:rPr>
      </w:pPr>
      <w:bookmarkStart w:id="30" w:name="_Toc89870903"/>
      <w:r w:rsidRPr="00EA27AE">
        <w:rPr>
          <w:rFonts w:ascii="Times New Roman" w:hAnsi="Times New Roman"/>
          <w:bCs/>
          <w:iCs/>
          <w:caps w:val="0"/>
          <w:kern w:val="32"/>
          <w:szCs w:val="28"/>
          <w:lang w:val="ru-RU"/>
        </w:rPr>
        <w:t xml:space="preserve">7. </w:t>
      </w:r>
      <w:r w:rsidR="0083668F" w:rsidRPr="00EA27AE">
        <w:rPr>
          <w:rFonts w:ascii="Times New Roman" w:hAnsi="Times New Roman"/>
          <w:bCs/>
          <w:iCs/>
          <w:caps w:val="0"/>
          <w:kern w:val="32"/>
          <w:szCs w:val="28"/>
          <w:lang w:val="ru-RU"/>
        </w:rPr>
        <w:t>Фонд оценочных средств для проведения промежуточной аттестации обучающихся по дисциплине</w:t>
      </w:r>
      <w:bookmarkEnd w:id="30"/>
    </w:p>
    <w:p w14:paraId="1946005D" w14:textId="33898876" w:rsidR="009A218E" w:rsidRDefault="004E6FF5" w:rsidP="00571B0B">
      <w:pPr>
        <w:jc w:val="both"/>
        <w:rPr>
          <w:szCs w:val="28"/>
        </w:rPr>
      </w:pP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FF5">
        <w:rPr>
          <w:b/>
          <w:szCs w:val="28"/>
        </w:rPr>
        <w:t xml:space="preserve"> </w:t>
      </w: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84365A" w14:textId="683892B3" w:rsidR="001B6F27" w:rsidRPr="004F7E90" w:rsidRDefault="001B6F27" w:rsidP="001B6F27">
      <w:pPr>
        <w:ind w:firstLine="709"/>
        <w:jc w:val="right"/>
        <w:rPr>
          <w:szCs w:val="28"/>
        </w:rPr>
      </w:pPr>
      <w:r w:rsidRPr="004F7E90">
        <w:rPr>
          <w:szCs w:val="28"/>
        </w:rPr>
        <w:t>Таблица</w:t>
      </w:r>
      <w:r w:rsidR="00E82733">
        <w:rPr>
          <w:szCs w:val="28"/>
        </w:rPr>
        <w:t xml:space="preserve"> 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410"/>
        <w:gridCol w:w="3119"/>
      </w:tblGrid>
      <w:tr w:rsidR="00E74D54" w:rsidRPr="004B0DCC" w14:paraId="58BDF6F4" w14:textId="77777777" w:rsidTr="00F51A44">
        <w:tc>
          <w:tcPr>
            <w:tcW w:w="1980" w:type="dxa"/>
            <w:shd w:val="clear" w:color="auto" w:fill="auto"/>
          </w:tcPr>
          <w:p w14:paraId="4B6E5567" w14:textId="2F714040" w:rsidR="00E74D54" w:rsidRPr="004B0DCC" w:rsidRDefault="00E74D54" w:rsidP="00624429">
            <w:pPr>
              <w:jc w:val="center"/>
              <w:rPr>
                <w:color w:val="FF0000"/>
                <w:sz w:val="24"/>
                <w:szCs w:val="24"/>
                <w:highlight w:val="yellow"/>
              </w:rPr>
            </w:pPr>
            <w:bookmarkStart w:id="31" w:name="_Hlk107666668"/>
            <w:r w:rsidRPr="004B0DCC">
              <w:rPr>
                <w:sz w:val="24"/>
                <w:szCs w:val="24"/>
              </w:rPr>
              <w:t>Наименование компетенции</w:t>
            </w:r>
          </w:p>
        </w:tc>
        <w:tc>
          <w:tcPr>
            <w:tcW w:w="1984" w:type="dxa"/>
            <w:shd w:val="clear" w:color="auto" w:fill="auto"/>
          </w:tcPr>
          <w:p w14:paraId="62CF3EA3" w14:textId="4DF95C61" w:rsidR="00E74D54" w:rsidRPr="004B0DCC" w:rsidRDefault="00E74D54" w:rsidP="00624429">
            <w:pPr>
              <w:jc w:val="center"/>
              <w:rPr>
                <w:color w:val="FF0000"/>
                <w:sz w:val="24"/>
                <w:szCs w:val="24"/>
                <w:highlight w:val="yellow"/>
              </w:rPr>
            </w:pPr>
            <w:r w:rsidRPr="004B0DCC">
              <w:rPr>
                <w:sz w:val="24"/>
                <w:szCs w:val="24"/>
              </w:rPr>
              <w:t>Наименование индикаторов достижения компетенции</w:t>
            </w:r>
          </w:p>
        </w:tc>
        <w:tc>
          <w:tcPr>
            <w:tcW w:w="2410" w:type="dxa"/>
          </w:tcPr>
          <w:p w14:paraId="76C9E608" w14:textId="6A235E5A" w:rsidR="00E74D54" w:rsidRPr="004B0DCC" w:rsidRDefault="00E74D54" w:rsidP="00624429">
            <w:pPr>
              <w:ind w:left="37" w:firstLine="34"/>
              <w:jc w:val="center"/>
              <w:rPr>
                <w:bCs/>
                <w:color w:val="FF0000"/>
                <w:sz w:val="24"/>
                <w:szCs w:val="24"/>
                <w:highlight w:val="yellow"/>
              </w:rPr>
            </w:pPr>
            <w:r w:rsidRPr="004B0DCC">
              <w:rPr>
                <w:sz w:val="24"/>
                <w:szCs w:val="24"/>
              </w:rPr>
              <w:t>Результаты обучения (умения и знания), соотнесенные с индикаторами достижения компетенции</w:t>
            </w:r>
          </w:p>
        </w:tc>
        <w:tc>
          <w:tcPr>
            <w:tcW w:w="3119" w:type="dxa"/>
          </w:tcPr>
          <w:p w14:paraId="43A2D479" w14:textId="689983DB" w:rsidR="00E74D54" w:rsidRPr="004B0DCC" w:rsidRDefault="00E74D54" w:rsidP="00624429">
            <w:pPr>
              <w:ind w:firstLine="34"/>
              <w:jc w:val="center"/>
              <w:rPr>
                <w:bCs/>
                <w:color w:val="FF0000"/>
                <w:sz w:val="24"/>
                <w:szCs w:val="24"/>
                <w:highlight w:val="yellow"/>
              </w:rPr>
            </w:pPr>
            <w:r w:rsidRPr="004B0DCC">
              <w:rPr>
                <w:sz w:val="24"/>
                <w:szCs w:val="24"/>
              </w:rPr>
              <w:t>Типовые контрольные задания</w:t>
            </w:r>
          </w:p>
        </w:tc>
      </w:tr>
      <w:tr w:rsidR="005437C3" w:rsidRPr="004B0DCC" w14:paraId="6FA230F0" w14:textId="77777777" w:rsidTr="00F51A44">
        <w:tc>
          <w:tcPr>
            <w:tcW w:w="1980" w:type="dxa"/>
            <w:vMerge w:val="restart"/>
            <w:shd w:val="clear" w:color="auto" w:fill="auto"/>
          </w:tcPr>
          <w:p w14:paraId="32C15FFD" w14:textId="77777777" w:rsidR="004B0DCC" w:rsidRPr="004D1043" w:rsidRDefault="00292F1B" w:rsidP="004B0DCC">
            <w:pPr>
              <w:jc w:val="both"/>
              <w:rPr>
                <w:sz w:val="24"/>
                <w:szCs w:val="24"/>
              </w:rPr>
            </w:pPr>
            <w:r w:rsidRPr="004D1043">
              <w:rPr>
                <w:sz w:val="24"/>
                <w:szCs w:val="24"/>
              </w:rPr>
              <w:t>ПКН-4</w:t>
            </w:r>
          </w:p>
          <w:p w14:paraId="48579434" w14:textId="20E2AADB" w:rsidR="00292F1B" w:rsidRPr="004D1043" w:rsidRDefault="00292F1B" w:rsidP="004B0DCC">
            <w:pPr>
              <w:jc w:val="both"/>
              <w:rPr>
                <w:sz w:val="24"/>
                <w:szCs w:val="24"/>
              </w:rPr>
            </w:pPr>
            <w:r w:rsidRPr="004D1043">
              <w:rPr>
                <w:sz w:val="24"/>
                <w:szCs w:val="24"/>
              </w:rPr>
              <w:t>Способность оценивать показатели деятельности экономических субъектов</w:t>
            </w:r>
          </w:p>
          <w:p w14:paraId="499B30F2" w14:textId="62DD7803" w:rsidR="00EA27AE" w:rsidRPr="004B0DCC" w:rsidRDefault="00292F1B" w:rsidP="004B0DCC">
            <w:pPr>
              <w:jc w:val="both"/>
              <w:rPr>
                <w:sz w:val="24"/>
                <w:szCs w:val="24"/>
              </w:rPr>
            </w:pPr>
            <w:r w:rsidRPr="004D1043">
              <w:rPr>
                <w:sz w:val="24"/>
                <w:szCs w:val="24"/>
              </w:rPr>
              <w:tab/>
            </w:r>
          </w:p>
        </w:tc>
        <w:tc>
          <w:tcPr>
            <w:tcW w:w="1984" w:type="dxa"/>
            <w:vMerge w:val="restart"/>
            <w:shd w:val="clear" w:color="auto" w:fill="auto"/>
          </w:tcPr>
          <w:p w14:paraId="76B9F2B3" w14:textId="29FB5AE1" w:rsidR="005437C3" w:rsidRPr="004B0DCC" w:rsidRDefault="000C27F1" w:rsidP="004B0DCC">
            <w:pPr>
              <w:rPr>
                <w:sz w:val="24"/>
                <w:szCs w:val="24"/>
              </w:rPr>
            </w:pPr>
            <w:r>
              <w:rPr>
                <w:sz w:val="24"/>
                <w:szCs w:val="24"/>
              </w:rPr>
              <w:t>1.</w:t>
            </w:r>
            <w:r w:rsidRPr="004D1043">
              <w:rPr>
                <w:sz w:val="24"/>
                <w:szCs w:val="24"/>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w:t>
            </w:r>
            <w:proofErr w:type="spellStart"/>
            <w:proofErr w:type="gramStart"/>
            <w:r w:rsidRPr="004D1043">
              <w:rPr>
                <w:sz w:val="24"/>
                <w:szCs w:val="24"/>
              </w:rPr>
              <w:t>производствен</w:t>
            </w:r>
            <w:r w:rsidR="009B65D3">
              <w:rPr>
                <w:sz w:val="24"/>
                <w:szCs w:val="24"/>
              </w:rPr>
              <w:t>-</w:t>
            </w:r>
            <w:r w:rsidRPr="004D1043">
              <w:rPr>
                <w:sz w:val="24"/>
                <w:szCs w:val="24"/>
              </w:rPr>
              <w:t>ного</w:t>
            </w:r>
            <w:proofErr w:type="spellEnd"/>
            <w:proofErr w:type="gramEnd"/>
            <w:r w:rsidRPr="004D1043">
              <w:rPr>
                <w:sz w:val="24"/>
                <w:szCs w:val="24"/>
              </w:rPr>
              <w:t xml:space="preserve"> потенциала экономических субъектов.</w:t>
            </w:r>
          </w:p>
        </w:tc>
        <w:tc>
          <w:tcPr>
            <w:tcW w:w="2410" w:type="dxa"/>
          </w:tcPr>
          <w:p w14:paraId="49211093" w14:textId="1C4F8C9A" w:rsidR="000C27F1" w:rsidRPr="00704386" w:rsidRDefault="000C27F1" w:rsidP="000C27F1">
            <w:pPr>
              <w:pStyle w:val="aff6"/>
              <w:spacing w:after="0" w:line="240" w:lineRule="auto"/>
              <w:ind w:left="0"/>
              <w:jc w:val="both"/>
              <w:rPr>
                <w:rFonts w:ascii="Times New Roman" w:hAnsi="Times New Roman" w:cs="Times New Roman"/>
                <w:sz w:val="24"/>
                <w:szCs w:val="24"/>
              </w:rPr>
            </w:pPr>
            <w:r w:rsidRPr="00704386">
              <w:rPr>
                <w:rFonts w:ascii="Times New Roman" w:eastAsia="Times New Roman" w:hAnsi="Times New Roman" w:cs="Times New Roman"/>
                <w:b/>
                <w:i/>
                <w:sz w:val="24"/>
                <w:szCs w:val="24"/>
                <w:lang w:eastAsia="ru-RU"/>
              </w:rPr>
              <w:t>Зна</w:t>
            </w:r>
            <w:r>
              <w:rPr>
                <w:rFonts w:ascii="Times New Roman" w:eastAsia="Times New Roman" w:hAnsi="Times New Roman" w:cs="Times New Roman"/>
                <w:b/>
                <w:i/>
                <w:sz w:val="24"/>
                <w:szCs w:val="24"/>
                <w:lang w:eastAsia="ru-RU"/>
              </w:rPr>
              <w:t>ние</w:t>
            </w:r>
            <w:r w:rsidRPr="00704386">
              <w:rPr>
                <w:rFonts w:ascii="Times New Roman" w:hAnsi="Times New Roman" w:cs="Times New Roman"/>
                <w:sz w:val="24"/>
                <w:szCs w:val="24"/>
              </w:rPr>
              <w:t xml:space="preserve"> метод</w:t>
            </w:r>
            <w:r>
              <w:rPr>
                <w:rFonts w:ascii="Times New Roman" w:hAnsi="Times New Roman" w:cs="Times New Roman"/>
                <w:sz w:val="24"/>
                <w:szCs w:val="24"/>
              </w:rPr>
              <w:t>ов</w:t>
            </w:r>
            <w:r w:rsidRPr="00704386">
              <w:rPr>
                <w:rFonts w:ascii="Times New Roman" w:hAnsi="Times New Roman" w:cs="Times New Roman"/>
                <w:sz w:val="24"/>
                <w:szCs w:val="24"/>
              </w:rPr>
              <w:t xml:space="preserve"> анализа внешней и внутренней среды ведения бизнеса. </w:t>
            </w:r>
          </w:p>
          <w:p w14:paraId="7675B40E" w14:textId="07F124E5" w:rsidR="005437C3" w:rsidRPr="006C7C3C" w:rsidRDefault="005437C3" w:rsidP="000C27F1">
            <w:pPr>
              <w:jc w:val="both"/>
              <w:rPr>
                <w:color w:val="FF0000"/>
                <w:sz w:val="24"/>
                <w:szCs w:val="24"/>
              </w:rPr>
            </w:pPr>
          </w:p>
        </w:tc>
        <w:tc>
          <w:tcPr>
            <w:tcW w:w="3119" w:type="dxa"/>
          </w:tcPr>
          <w:p w14:paraId="56A0BDE7" w14:textId="5D873F4E" w:rsidR="005437C3" w:rsidRPr="000C27F1" w:rsidRDefault="008670AC" w:rsidP="004B0DCC">
            <w:pPr>
              <w:ind w:firstLine="34"/>
              <w:jc w:val="both"/>
              <w:rPr>
                <w:sz w:val="24"/>
                <w:szCs w:val="24"/>
              </w:rPr>
            </w:pPr>
            <w:r w:rsidRPr="000C27F1">
              <w:rPr>
                <w:sz w:val="24"/>
                <w:szCs w:val="24"/>
              </w:rPr>
              <w:t>Перечислите методы анализа внешней и внутренней среды ведения бизнеса</w:t>
            </w:r>
          </w:p>
        </w:tc>
      </w:tr>
      <w:tr w:rsidR="005437C3" w:rsidRPr="004B0DCC" w14:paraId="6ECDF348" w14:textId="77777777" w:rsidTr="00F51A44">
        <w:tc>
          <w:tcPr>
            <w:tcW w:w="1980" w:type="dxa"/>
            <w:vMerge/>
            <w:shd w:val="clear" w:color="auto" w:fill="auto"/>
          </w:tcPr>
          <w:p w14:paraId="4323074C" w14:textId="77777777" w:rsidR="005437C3" w:rsidRPr="004B0DCC" w:rsidRDefault="005437C3" w:rsidP="004B0DCC">
            <w:pPr>
              <w:jc w:val="both"/>
              <w:rPr>
                <w:sz w:val="24"/>
                <w:szCs w:val="24"/>
              </w:rPr>
            </w:pPr>
          </w:p>
        </w:tc>
        <w:tc>
          <w:tcPr>
            <w:tcW w:w="1984" w:type="dxa"/>
            <w:vMerge/>
            <w:shd w:val="clear" w:color="auto" w:fill="auto"/>
          </w:tcPr>
          <w:p w14:paraId="31DBBEA2" w14:textId="77777777" w:rsidR="005437C3" w:rsidRPr="004B0DCC" w:rsidRDefault="005437C3" w:rsidP="004B0DCC">
            <w:pPr>
              <w:rPr>
                <w:sz w:val="24"/>
                <w:szCs w:val="24"/>
              </w:rPr>
            </w:pPr>
          </w:p>
        </w:tc>
        <w:tc>
          <w:tcPr>
            <w:tcW w:w="2410" w:type="dxa"/>
          </w:tcPr>
          <w:p w14:paraId="228A0BC5" w14:textId="3C1281EE" w:rsidR="008F4035" w:rsidRPr="000C27F1" w:rsidRDefault="008F4035" w:rsidP="004B0DCC">
            <w:pPr>
              <w:widowControl w:val="0"/>
              <w:jc w:val="both"/>
              <w:rPr>
                <w:b/>
                <w:iCs/>
                <w:sz w:val="24"/>
                <w:szCs w:val="24"/>
              </w:rPr>
            </w:pPr>
            <w:r w:rsidRPr="000C27F1">
              <w:rPr>
                <w:b/>
                <w:iCs/>
                <w:sz w:val="24"/>
                <w:szCs w:val="24"/>
              </w:rPr>
              <w:t>Умение</w:t>
            </w:r>
          </w:p>
          <w:p w14:paraId="489BC4EC" w14:textId="32D1A85E" w:rsidR="000C27F1" w:rsidRPr="00704386" w:rsidRDefault="000C27F1" w:rsidP="000C27F1">
            <w:pPr>
              <w:jc w:val="both"/>
              <w:rPr>
                <w:sz w:val="24"/>
                <w:szCs w:val="24"/>
              </w:rPr>
            </w:pPr>
            <w:r w:rsidRPr="00704386">
              <w:rPr>
                <w:sz w:val="24"/>
                <w:szCs w:val="24"/>
              </w:rPr>
              <w:t>выполнять оценки эффективности формирования и использования производственного потенциала экономических субъектов.</w:t>
            </w:r>
          </w:p>
          <w:p w14:paraId="562D2664" w14:textId="1ADE61D6" w:rsidR="005437C3" w:rsidRPr="006C7C3C" w:rsidRDefault="005437C3" w:rsidP="004B0DCC">
            <w:pPr>
              <w:widowControl w:val="0"/>
              <w:jc w:val="both"/>
              <w:rPr>
                <w:bCs/>
                <w:iCs/>
                <w:color w:val="FF0000"/>
                <w:sz w:val="24"/>
                <w:szCs w:val="24"/>
              </w:rPr>
            </w:pPr>
          </w:p>
        </w:tc>
        <w:tc>
          <w:tcPr>
            <w:tcW w:w="3119" w:type="dxa"/>
          </w:tcPr>
          <w:p w14:paraId="1D26A67E" w14:textId="3AD4A0C2" w:rsidR="005437C3" w:rsidRPr="000C27F1" w:rsidRDefault="008670AC" w:rsidP="004B0DCC">
            <w:pPr>
              <w:widowControl w:val="0"/>
              <w:jc w:val="both"/>
              <w:rPr>
                <w:sz w:val="24"/>
                <w:szCs w:val="24"/>
              </w:rPr>
            </w:pPr>
            <w:r w:rsidRPr="000C27F1">
              <w:rPr>
                <w:sz w:val="24"/>
                <w:szCs w:val="24"/>
              </w:rPr>
              <w:t>Оцените эффективность производственного потенциала производственно-территориального комплекса в Арктической зоне</w:t>
            </w:r>
          </w:p>
        </w:tc>
      </w:tr>
      <w:tr w:rsidR="00E60746" w:rsidRPr="004B0DCC" w14:paraId="6945948B" w14:textId="77777777" w:rsidTr="00F51A44">
        <w:tc>
          <w:tcPr>
            <w:tcW w:w="1980" w:type="dxa"/>
            <w:vMerge/>
            <w:shd w:val="clear" w:color="auto" w:fill="auto"/>
          </w:tcPr>
          <w:p w14:paraId="7476D7B9" w14:textId="77777777" w:rsidR="00E60746" w:rsidRPr="004B0DCC" w:rsidRDefault="00E60746" w:rsidP="004B0DCC">
            <w:pPr>
              <w:jc w:val="both"/>
              <w:rPr>
                <w:sz w:val="24"/>
                <w:szCs w:val="24"/>
              </w:rPr>
            </w:pPr>
          </w:p>
        </w:tc>
        <w:tc>
          <w:tcPr>
            <w:tcW w:w="1984" w:type="dxa"/>
            <w:vMerge w:val="restart"/>
            <w:shd w:val="clear" w:color="auto" w:fill="auto"/>
          </w:tcPr>
          <w:p w14:paraId="0E3EDAEE" w14:textId="2A25E103" w:rsidR="00E60746" w:rsidRPr="004D1043" w:rsidRDefault="00E60746" w:rsidP="004B0DCC">
            <w:pPr>
              <w:jc w:val="both"/>
              <w:rPr>
                <w:sz w:val="24"/>
                <w:szCs w:val="24"/>
              </w:rPr>
            </w:pPr>
            <w:r w:rsidRPr="004D1043">
              <w:rPr>
                <w:sz w:val="24"/>
                <w:szCs w:val="24"/>
              </w:rPr>
              <w:t xml:space="preserve">2. Рассчитывает и интерпретирует показатели деятельности </w:t>
            </w:r>
            <w:r w:rsidRPr="004D1043">
              <w:rPr>
                <w:sz w:val="24"/>
                <w:szCs w:val="24"/>
              </w:rPr>
              <w:lastRenderedPageBreak/>
              <w:t>экономических субъектов.</w:t>
            </w:r>
          </w:p>
        </w:tc>
        <w:tc>
          <w:tcPr>
            <w:tcW w:w="2410" w:type="dxa"/>
            <w:shd w:val="clear" w:color="auto" w:fill="auto"/>
          </w:tcPr>
          <w:p w14:paraId="367FABDB" w14:textId="369E3A58" w:rsidR="00E60746" w:rsidRPr="00F91AA7" w:rsidRDefault="00E60746" w:rsidP="004B0DCC">
            <w:pPr>
              <w:pStyle w:val="aff6"/>
              <w:spacing w:after="0" w:line="240" w:lineRule="auto"/>
              <w:ind w:left="0"/>
              <w:rPr>
                <w:rFonts w:ascii="Times New Roman" w:hAnsi="Times New Roman" w:cs="Times New Roman"/>
                <w:b/>
                <w:i/>
                <w:sz w:val="24"/>
                <w:szCs w:val="24"/>
              </w:rPr>
            </w:pPr>
            <w:r w:rsidRPr="00F91AA7">
              <w:rPr>
                <w:rFonts w:ascii="Times New Roman" w:hAnsi="Times New Roman" w:cs="Times New Roman"/>
                <w:b/>
                <w:i/>
                <w:sz w:val="24"/>
                <w:szCs w:val="24"/>
              </w:rPr>
              <w:lastRenderedPageBreak/>
              <w:t xml:space="preserve">Знание </w:t>
            </w:r>
          </w:p>
          <w:p w14:paraId="67D2E687" w14:textId="77777777" w:rsidR="00EF60DE" w:rsidRPr="007B624C" w:rsidRDefault="00EF60DE" w:rsidP="00EF60DE">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sz w:val="24"/>
                <w:szCs w:val="24"/>
              </w:rPr>
              <w:t xml:space="preserve">последовательность расчета и интерпретации производственных показателей </w:t>
            </w:r>
            <w:r w:rsidRPr="007B624C">
              <w:rPr>
                <w:rFonts w:ascii="Times New Roman" w:hAnsi="Times New Roman" w:cs="Times New Roman"/>
                <w:sz w:val="24"/>
                <w:szCs w:val="24"/>
              </w:rPr>
              <w:lastRenderedPageBreak/>
              <w:t>деятельности компаний ТЭК.</w:t>
            </w:r>
          </w:p>
          <w:p w14:paraId="61FCED2D" w14:textId="77777777" w:rsidR="00E60746" w:rsidRPr="007A1B4B" w:rsidRDefault="00E60746" w:rsidP="004B0DCC">
            <w:pPr>
              <w:contextualSpacing/>
              <w:jc w:val="both"/>
              <w:rPr>
                <w:sz w:val="24"/>
                <w:szCs w:val="24"/>
                <w:highlight w:val="yellow"/>
              </w:rPr>
            </w:pPr>
          </w:p>
        </w:tc>
        <w:tc>
          <w:tcPr>
            <w:tcW w:w="3119" w:type="dxa"/>
          </w:tcPr>
          <w:p w14:paraId="1C61A6B8" w14:textId="73CA9EC9" w:rsidR="00E60746" w:rsidRPr="007A1B4B" w:rsidRDefault="008670AC" w:rsidP="004B0DCC">
            <w:pPr>
              <w:ind w:firstLine="34"/>
              <w:jc w:val="both"/>
              <w:rPr>
                <w:sz w:val="24"/>
                <w:szCs w:val="24"/>
                <w:highlight w:val="yellow"/>
              </w:rPr>
            </w:pPr>
            <w:r w:rsidRPr="00694701">
              <w:rPr>
                <w:sz w:val="24"/>
                <w:szCs w:val="24"/>
              </w:rPr>
              <w:lastRenderedPageBreak/>
              <w:t xml:space="preserve">Провести </w:t>
            </w:r>
            <w:r w:rsidR="00694701" w:rsidRPr="00694701">
              <w:rPr>
                <w:sz w:val="24"/>
                <w:szCs w:val="24"/>
              </w:rPr>
              <w:t xml:space="preserve">анализ влияния состава топлива на эффективность работы производственно- -технологического </w:t>
            </w:r>
            <w:r w:rsidR="00694701" w:rsidRPr="00694701">
              <w:rPr>
                <w:sz w:val="24"/>
                <w:szCs w:val="24"/>
              </w:rPr>
              <w:lastRenderedPageBreak/>
              <w:t>оборудования</w:t>
            </w:r>
            <w:r w:rsidRPr="00694701">
              <w:rPr>
                <w:sz w:val="24"/>
                <w:szCs w:val="24"/>
              </w:rPr>
              <w:t xml:space="preserve"> компаний ТЭК </w:t>
            </w:r>
          </w:p>
        </w:tc>
      </w:tr>
      <w:tr w:rsidR="00E60746" w:rsidRPr="004B0DCC" w14:paraId="08E41634" w14:textId="77777777" w:rsidTr="00F51A44">
        <w:tc>
          <w:tcPr>
            <w:tcW w:w="1980" w:type="dxa"/>
            <w:vMerge/>
            <w:tcBorders>
              <w:bottom w:val="single" w:sz="4" w:space="0" w:color="auto"/>
            </w:tcBorders>
            <w:shd w:val="clear" w:color="auto" w:fill="auto"/>
          </w:tcPr>
          <w:p w14:paraId="27C08AB9" w14:textId="77777777" w:rsidR="00E60746" w:rsidRPr="004B0DCC" w:rsidRDefault="00E60746" w:rsidP="004B0DCC">
            <w:pPr>
              <w:jc w:val="both"/>
              <w:rPr>
                <w:sz w:val="24"/>
                <w:szCs w:val="24"/>
              </w:rPr>
            </w:pPr>
          </w:p>
        </w:tc>
        <w:tc>
          <w:tcPr>
            <w:tcW w:w="1984" w:type="dxa"/>
            <w:vMerge/>
            <w:tcBorders>
              <w:bottom w:val="single" w:sz="4" w:space="0" w:color="auto"/>
            </w:tcBorders>
            <w:shd w:val="clear" w:color="auto" w:fill="auto"/>
          </w:tcPr>
          <w:p w14:paraId="2096A3D1" w14:textId="77777777" w:rsidR="00E60746" w:rsidRPr="004B0DCC" w:rsidRDefault="00E60746" w:rsidP="004B0DCC">
            <w:pPr>
              <w:jc w:val="both"/>
              <w:rPr>
                <w:sz w:val="24"/>
                <w:szCs w:val="24"/>
              </w:rPr>
            </w:pPr>
          </w:p>
        </w:tc>
        <w:tc>
          <w:tcPr>
            <w:tcW w:w="2410" w:type="dxa"/>
            <w:tcBorders>
              <w:bottom w:val="single" w:sz="4" w:space="0" w:color="auto"/>
            </w:tcBorders>
            <w:shd w:val="clear" w:color="auto" w:fill="auto"/>
          </w:tcPr>
          <w:p w14:paraId="40BFB225" w14:textId="3A5CD0D6" w:rsidR="00E60746" w:rsidRPr="00694701" w:rsidRDefault="00E60746" w:rsidP="004B0DCC">
            <w:pPr>
              <w:pStyle w:val="aff6"/>
              <w:spacing w:after="0" w:line="240" w:lineRule="auto"/>
              <w:ind w:left="0"/>
              <w:jc w:val="both"/>
              <w:rPr>
                <w:rFonts w:ascii="Times New Roman" w:hAnsi="Times New Roman" w:cs="Times New Roman"/>
                <w:b/>
                <w:i/>
                <w:sz w:val="24"/>
                <w:szCs w:val="24"/>
              </w:rPr>
            </w:pPr>
            <w:r w:rsidRPr="00694701">
              <w:rPr>
                <w:rFonts w:ascii="Times New Roman" w:hAnsi="Times New Roman" w:cs="Times New Roman"/>
                <w:b/>
                <w:i/>
                <w:sz w:val="24"/>
                <w:szCs w:val="24"/>
              </w:rPr>
              <w:t>Умение</w:t>
            </w:r>
          </w:p>
          <w:p w14:paraId="4E173CC7" w14:textId="7617F256" w:rsidR="00E60746" w:rsidRPr="007A1B4B" w:rsidRDefault="00694701" w:rsidP="004B0DCC">
            <w:pPr>
              <w:widowControl w:val="0"/>
              <w:jc w:val="both"/>
              <w:rPr>
                <w:b/>
                <w:i/>
                <w:sz w:val="24"/>
                <w:szCs w:val="24"/>
                <w:highlight w:val="yellow"/>
              </w:rPr>
            </w:pPr>
            <w:r w:rsidRPr="007B624C">
              <w:rPr>
                <w:sz w:val="24"/>
                <w:szCs w:val="24"/>
              </w:rPr>
              <w:t xml:space="preserve">использовать производственные показатели </w:t>
            </w:r>
            <w:r>
              <w:rPr>
                <w:sz w:val="24"/>
                <w:szCs w:val="24"/>
              </w:rPr>
              <w:t>для принятия решений по замене оборудования</w:t>
            </w:r>
            <w:r w:rsidRPr="007B624C">
              <w:rPr>
                <w:sz w:val="24"/>
                <w:szCs w:val="24"/>
              </w:rPr>
              <w:t xml:space="preserve"> компаний ТЭК</w:t>
            </w:r>
            <w:r w:rsidRPr="007A1B4B">
              <w:rPr>
                <w:b/>
                <w:i/>
                <w:sz w:val="24"/>
                <w:szCs w:val="24"/>
                <w:highlight w:val="yellow"/>
              </w:rPr>
              <w:t xml:space="preserve"> </w:t>
            </w:r>
          </w:p>
        </w:tc>
        <w:tc>
          <w:tcPr>
            <w:tcW w:w="3119" w:type="dxa"/>
            <w:tcBorders>
              <w:bottom w:val="single" w:sz="4" w:space="0" w:color="auto"/>
            </w:tcBorders>
          </w:tcPr>
          <w:p w14:paraId="6C836C71" w14:textId="7A1B51EA" w:rsidR="00E60746" w:rsidRPr="007A1B4B" w:rsidRDefault="005D60F6" w:rsidP="004B0DCC">
            <w:pPr>
              <w:widowControl w:val="0"/>
              <w:jc w:val="both"/>
              <w:rPr>
                <w:sz w:val="24"/>
                <w:szCs w:val="24"/>
                <w:highlight w:val="yellow"/>
              </w:rPr>
            </w:pPr>
            <w:r w:rsidRPr="00694701">
              <w:rPr>
                <w:sz w:val="24"/>
                <w:szCs w:val="24"/>
              </w:rPr>
              <w:t xml:space="preserve">Проведите </w:t>
            </w:r>
            <w:r w:rsidR="00694701" w:rsidRPr="00694701">
              <w:rPr>
                <w:sz w:val="24"/>
                <w:szCs w:val="24"/>
              </w:rPr>
              <w:t>оценку необходимости замены оборудования компании ТЭК на основе производственных показателей</w:t>
            </w:r>
            <w:r w:rsidRPr="00694701">
              <w:rPr>
                <w:sz w:val="24"/>
                <w:szCs w:val="24"/>
              </w:rPr>
              <w:t xml:space="preserve"> </w:t>
            </w:r>
          </w:p>
        </w:tc>
      </w:tr>
      <w:tr w:rsidR="001D165C" w:rsidRPr="004B0DCC" w14:paraId="6AE2ED27" w14:textId="77777777" w:rsidTr="00F51A44">
        <w:tc>
          <w:tcPr>
            <w:tcW w:w="1980" w:type="dxa"/>
            <w:vMerge w:val="restart"/>
            <w:shd w:val="clear" w:color="auto" w:fill="auto"/>
          </w:tcPr>
          <w:p w14:paraId="5C784C8D" w14:textId="77777777" w:rsidR="004B0DCC" w:rsidRPr="004D1043" w:rsidRDefault="001D165C" w:rsidP="004B0DCC">
            <w:pPr>
              <w:jc w:val="both"/>
              <w:rPr>
                <w:sz w:val="24"/>
                <w:szCs w:val="24"/>
              </w:rPr>
            </w:pPr>
            <w:bookmarkStart w:id="32" w:name="_Hlk107662870"/>
            <w:r w:rsidRPr="004D1043">
              <w:rPr>
                <w:sz w:val="24"/>
                <w:szCs w:val="24"/>
              </w:rPr>
              <w:t>ПКН-6</w:t>
            </w:r>
          </w:p>
          <w:p w14:paraId="3F3F228B" w14:textId="55AFD0E5" w:rsidR="001D165C" w:rsidRPr="004D1043" w:rsidRDefault="001D165C" w:rsidP="004B0DCC">
            <w:pPr>
              <w:jc w:val="both"/>
              <w:rPr>
                <w:sz w:val="24"/>
                <w:szCs w:val="24"/>
              </w:rPr>
            </w:pPr>
            <w:r w:rsidRPr="004D1043">
              <w:rPr>
                <w:sz w:val="24"/>
                <w:szCs w:val="24"/>
              </w:rPr>
              <w:t xml:space="preserve">Способность предлагать решения </w:t>
            </w:r>
            <w:proofErr w:type="spellStart"/>
            <w:r w:rsidRPr="004D1043">
              <w:rPr>
                <w:sz w:val="24"/>
                <w:szCs w:val="24"/>
              </w:rPr>
              <w:t>профессиональ</w:t>
            </w:r>
            <w:r w:rsidR="006C7C3C">
              <w:rPr>
                <w:sz w:val="24"/>
                <w:szCs w:val="24"/>
              </w:rPr>
              <w:t>-</w:t>
            </w:r>
            <w:r w:rsidRPr="004D1043">
              <w:rPr>
                <w:sz w:val="24"/>
                <w:szCs w:val="24"/>
              </w:rPr>
              <w:t>ных</w:t>
            </w:r>
            <w:proofErr w:type="spellEnd"/>
            <w:r w:rsidRPr="004D1043">
              <w:rPr>
                <w:sz w:val="24"/>
                <w:szCs w:val="24"/>
              </w:rPr>
              <w:t xml:space="preserve"> задач в меняющихся финансово-экономических условиях</w:t>
            </w:r>
          </w:p>
          <w:p w14:paraId="2199ACE7" w14:textId="741CF932" w:rsidR="001D165C" w:rsidRPr="004D1043" w:rsidRDefault="001D165C" w:rsidP="004B0DCC">
            <w:pPr>
              <w:jc w:val="both"/>
              <w:rPr>
                <w:sz w:val="24"/>
                <w:szCs w:val="24"/>
              </w:rPr>
            </w:pPr>
            <w:r w:rsidRPr="004D1043">
              <w:rPr>
                <w:sz w:val="24"/>
                <w:szCs w:val="24"/>
              </w:rPr>
              <w:tab/>
            </w:r>
          </w:p>
        </w:tc>
        <w:tc>
          <w:tcPr>
            <w:tcW w:w="1984" w:type="dxa"/>
            <w:vMerge w:val="restart"/>
            <w:shd w:val="clear" w:color="auto" w:fill="auto"/>
          </w:tcPr>
          <w:p w14:paraId="725E7318" w14:textId="54EDC61E" w:rsidR="001D165C" w:rsidRPr="004D1043" w:rsidRDefault="001D165C" w:rsidP="004B0DCC">
            <w:pPr>
              <w:rPr>
                <w:sz w:val="24"/>
                <w:szCs w:val="24"/>
              </w:rPr>
            </w:pPr>
            <w:r w:rsidRPr="004D1043">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FC1D624" w14:textId="77777777" w:rsidR="001D165C" w:rsidRPr="004D1043" w:rsidRDefault="001D165C" w:rsidP="004B0DCC">
            <w:pPr>
              <w:ind w:firstLine="720"/>
              <w:jc w:val="both"/>
              <w:rPr>
                <w:sz w:val="24"/>
                <w:szCs w:val="24"/>
              </w:rPr>
            </w:pPr>
          </w:p>
        </w:tc>
        <w:tc>
          <w:tcPr>
            <w:tcW w:w="2410" w:type="dxa"/>
            <w:shd w:val="clear" w:color="auto" w:fill="auto"/>
          </w:tcPr>
          <w:p w14:paraId="2FAFEF54" w14:textId="6D0FBF3E" w:rsidR="001D165C" w:rsidRPr="00F91AA7" w:rsidRDefault="001D165C" w:rsidP="004B0DCC">
            <w:pPr>
              <w:pStyle w:val="aff6"/>
              <w:spacing w:after="0" w:line="240" w:lineRule="auto"/>
              <w:ind w:left="0"/>
              <w:jc w:val="both"/>
              <w:rPr>
                <w:rFonts w:ascii="Times New Roman" w:hAnsi="Times New Roman" w:cs="Times New Roman"/>
                <w:b/>
                <w:i/>
                <w:sz w:val="24"/>
                <w:szCs w:val="24"/>
              </w:rPr>
            </w:pPr>
            <w:r w:rsidRPr="00F91AA7">
              <w:rPr>
                <w:rFonts w:ascii="Times New Roman" w:hAnsi="Times New Roman" w:cs="Times New Roman"/>
                <w:b/>
                <w:i/>
                <w:sz w:val="24"/>
                <w:szCs w:val="24"/>
              </w:rPr>
              <w:t>Знание</w:t>
            </w:r>
          </w:p>
          <w:p w14:paraId="26301EFA" w14:textId="79E0B73A" w:rsidR="001D165C" w:rsidRPr="007A1B4B" w:rsidRDefault="009A218E" w:rsidP="007B50A1">
            <w:pPr>
              <w:pStyle w:val="aff6"/>
              <w:spacing w:after="0" w:line="240" w:lineRule="auto"/>
              <w:ind w:left="0"/>
              <w:jc w:val="both"/>
              <w:rPr>
                <w:rFonts w:ascii="Times New Roman" w:hAnsi="Times New Roman" w:cs="Times New Roman"/>
                <w:sz w:val="24"/>
                <w:szCs w:val="24"/>
                <w:highlight w:val="yellow"/>
              </w:rPr>
            </w:pPr>
            <w:r w:rsidRPr="007B624C">
              <w:rPr>
                <w:rFonts w:ascii="Times New Roman" w:hAnsi="Times New Roman" w:cs="Times New Roman"/>
                <w:sz w:val="24"/>
                <w:szCs w:val="24"/>
              </w:rPr>
              <w:t xml:space="preserve"> логику проведения анализа </w:t>
            </w:r>
            <w:r>
              <w:rPr>
                <w:rFonts w:ascii="Times New Roman" w:hAnsi="Times New Roman" w:cs="Times New Roman"/>
                <w:sz w:val="24"/>
                <w:szCs w:val="24"/>
              </w:rPr>
              <w:t xml:space="preserve">производственных технологий </w:t>
            </w:r>
            <w:r w:rsidRPr="007B624C">
              <w:rPr>
                <w:rFonts w:ascii="Times New Roman" w:hAnsi="Times New Roman" w:cs="Times New Roman"/>
                <w:sz w:val="24"/>
                <w:szCs w:val="24"/>
              </w:rPr>
              <w:t>компаний ТЭК</w:t>
            </w:r>
            <w:r>
              <w:rPr>
                <w:rFonts w:ascii="Times New Roman" w:hAnsi="Times New Roman" w:cs="Times New Roman"/>
                <w:sz w:val="24"/>
                <w:szCs w:val="24"/>
              </w:rPr>
              <w:t xml:space="preserve"> и их взаимосвязь с показателями эффективности работы компаний ТЭК</w:t>
            </w:r>
          </w:p>
        </w:tc>
        <w:tc>
          <w:tcPr>
            <w:tcW w:w="3119" w:type="dxa"/>
          </w:tcPr>
          <w:p w14:paraId="3A41017D" w14:textId="7A01A1FC" w:rsidR="001D165C" w:rsidRPr="007A1B4B" w:rsidRDefault="00694701" w:rsidP="004B0DCC">
            <w:pPr>
              <w:rPr>
                <w:sz w:val="24"/>
                <w:szCs w:val="24"/>
                <w:highlight w:val="yellow"/>
              </w:rPr>
            </w:pPr>
            <w:r w:rsidRPr="003A1FCA">
              <w:rPr>
                <w:sz w:val="24"/>
                <w:szCs w:val="24"/>
              </w:rPr>
              <w:t xml:space="preserve">Разработайте эконометрическую модель влияния геолого-технологических параметров на </w:t>
            </w:r>
            <w:r w:rsidR="003A1FCA" w:rsidRPr="003A1FCA">
              <w:rPr>
                <w:sz w:val="24"/>
                <w:szCs w:val="24"/>
              </w:rPr>
              <w:t xml:space="preserve">эффективность работы участка месторождения </w:t>
            </w:r>
          </w:p>
        </w:tc>
      </w:tr>
      <w:tr w:rsidR="001D165C" w:rsidRPr="004B0DCC" w14:paraId="45223886" w14:textId="77777777" w:rsidTr="00F51A44">
        <w:tc>
          <w:tcPr>
            <w:tcW w:w="1980" w:type="dxa"/>
            <w:vMerge/>
            <w:shd w:val="clear" w:color="auto" w:fill="auto"/>
          </w:tcPr>
          <w:p w14:paraId="4140A288" w14:textId="77777777" w:rsidR="001D165C" w:rsidRPr="004D1043" w:rsidRDefault="001D165C" w:rsidP="004B0DCC">
            <w:pPr>
              <w:jc w:val="both"/>
              <w:rPr>
                <w:sz w:val="24"/>
                <w:szCs w:val="24"/>
              </w:rPr>
            </w:pPr>
          </w:p>
        </w:tc>
        <w:tc>
          <w:tcPr>
            <w:tcW w:w="1984" w:type="dxa"/>
            <w:vMerge/>
            <w:shd w:val="clear" w:color="auto" w:fill="auto"/>
          </w:tcPr>
          <w:p w14:paraId="67A80775" w14:textId="77777777" w:rsidR="001D165C" w:rsidRPr="004D1043" w:rsidRDefault="001D165C" w:rsidP="004B0DCC">
            <w:pPr>
              <w:jc w:val="both"/>
              <w:rPr>
                <w:sz w:val="24"/>
                <w:szCs w:val="24"/>
              </w:rPr>
            </w:pPr>
          </w:p>
        </w:tc>
        <w:tc>
          <w:tcPr>
            <w:tcW w:w="2410" w:type="dxa"/>
            <w:shd w:val="clear" w:color="auto" w:fill="auto"/>
          </w:tcPr>
          <w:p w14:paraId="3432FB5B" w14:textId="4597216B" w:rsidR="001D165C" w:rsidRPr="007A1B4B" w:rsidRDefault="001D165C" w:rsidP="004B0DCC">
            <w:pPr>
              <w:pStyle w:val="aff6"/>
              <w:spacing w:after="0" w:line="240" w:lineRule="auto"/>
              <w:ind w:left="0"/>
              <w:jc w:val="both"/>
              <w:rPr>
                <w:rFonts w:ascii="Times New Roman" w:hAnsi="Times New Roman" w:cs="Times New Roman"/>
                <w:i/>
                <w:sz w:val="24"/>
                <w:szCs w:val="24"/>
                <w:highlight w:val="yellow"/>
              </w:rPr>
            </w:pPr>
            <w:r w:rsidRPr="00F91AA7">
              <w:rPr>
                <w:rFonts w:ascii="Times New Roman" w:hAnsi="Times New Roman" w:cs="Times New Roman"/>
                <w:b/>
                <w:i/>
                <w:sz w:val="24"/>
                <w:szCs w:val="24"/>
              </w:rPr>
              <w:t>Умение</w:t>
            </w:r>
            <w:r w:rsidRPr="00F91AA7">
              <w:rPr>
                <w:rFonts w:ascii="Times New Roman" w:hAnsi="Times New Roman" w:cs="Times New Roman"/>
                <w:sz w:val="24"/>
                <w:szCs w:val="24"/>
              </w:rPr>
              <w:t xml:space="preserve"> </w:t>
            </w:r>
            <w:r w:rsidR="009A218E" w:rsidRPr="009A218E">
              <w:rPr>
                <w:rFonts w:ascii="Times New Roman" w:hAnsi="Times New Roman" w:cs="Times New Roman"/>
                <w:sz w:val="24"/>
                <w:szCs w:val="24"/>
              </w:rPr>
              <w:t xml:space="preserve">проводить анализ прогрессивных технологий для обоснования производственно-технологического развития компаний ТЭК </w:t>
            </w:r>
          </w:p>
        </w:tc>
        <w:tc>
          <w:tcPr>
            <w:tcW w:w="3119" w:type="dxa"/>
          </w:tcPr>
          <w:p w14:paraId="22E1A275" w14:textId="25F634F2" w:rsidR="001D165C" w:rsidRPr="007A1B4B" w:rsidRDefault="008670AC" w:rsidP="004B0DCC">
            <w:pPr>
              <w:rPr>
                <w:sz w:val="24"/>
                <w:szCs w:val="24"/>
                <w:highlight w:val="yellow"/>
              </w:rPr>
            </w:pPr>
            <w:r w:rsidRPr="003A1FCA">
              <w:rPr>
                <w:sz w:val="24"/>
                <w:szCs w:val="24"/>
              </w:rPr>
              <w:t xml:space="preserve">Осуществите </w:t>
            </w:r>
            <w:r w:rsidR="003A1FCA" w:rsidRPr="003A1FCA">
              <w:rPr>
                <w:sz w:val="24"/>
                <w:szCs w:val="24"/>
              </w:rPr>
              <w:t>анализ влияния альтернативных видов технологического оборудования</w:t>
            </w:r>
            <w:r w:rsidRPr="003A1FCA">
              <w:rPr>
                <w:sz w:val="24"/>
                <w:szCs w:val="24"/>
              </w:rPr>
              <w:t xml:space="preserve"> </w:t>
            </w:r>
            <w:r w:rsidR="003A1FCA" w:rsidRPr="003A1FCA">
              <w:rPr>
                <w:sz w:val="24"/>
                <w:szCs w:val="24"/>
              </w:rPr>
              <w:t xml:space="preserve">на </w:t>
            </w:r>
            <w:r w:rsidRPr="003A1FCA">
              <w:rPr>
                <w:sz w:val="24"/>
                <w:szCs w:val="24"/>
              </w:rPr>
              <w:t>производств</w:t>
            </w:r>
            <w:r w:rsidR="003A1FCA" w:rsidRPr="003A1FCA">
              <w:rPr>
                <w:sz w:val="24"/>
                <w:szCs w:val="24"/>
              </w:rPr>
              <w:t>о</w:t>
            </w:r>
            <w:r w:rsidRPr="003A1FCA">
              <w:rPr>
                <w:sz w:val="24"/>
                <w:szCs w:val="24"/>
              </w:rPr>
              <w:t xml:space="preserve"> продукции НПЗ в условиях изменения </w:t>
            </w:r>
            <w:r w:rsidR="003A1FCA">
              <w:rPr>
                <w:sz w:val="24"/>
                <w:szCs w:val="24"/>
              </w:rPr>
              <w:t>внешних и внутренних факторов</w:t>
            </w:r>
          </w:p>
        </w:tc>
      </w:tr>
      <w:tr w:rsidR="001D165C" w:rsidRPr="004B0DCC" w14:paraId="3B41710E" w14:textId="77777777" w:rsidTr="00F51A44">
        <w:tc>
          <w:tcPr>
            <w:tcW w:w="1980" w:type="dxa"/>
            <w:vMerge/>
            <w:shd w:val="clear" w:color="auto" w:fill="auto"/>
          </w:tcPr>
          <w:p w14:paraId="01E9E0B6" w14:textId="77777777" w:rsidR="001D165C" w:rsidRPr="004D1043" w:rsidRDefault="001D165C" w:rsidP="004B0DCC">
            <w:pPr>
              <w:jc w:val="both"/>
              <w:rPr>
                <w:sz w:val="24"/>
                <w:szCs w:val="24"/>
              </w:rPr>
            </w:pPr>
          </w:p>
        </w:tc>
        <w:tc>
          <w:tcPr>
            <w:tcW w:w="1984" w:type="dxa"/>
            <w:vMerge w:val="restart"/>
            <w:shd w:val="clear" w:color="auto" w:fill="auto"/>
          </w:tcPr>
          <w:p w14:paraId="34E773A4" w14:textId="2094271B" w:rsidR="001D165C" w:rsidRPr="004D1043" w:rsidRDefault="00BC5A0F" w:rsidP="004B0DCC">
            <w:pPr>
              <w:jc w:val="both"/>
              <w:rPr>
                <w:sz w:val="24"/>
                <w:szCs w:val="24"/>
              </w:rPr>
            </w:pPr>
            <w:r w:rsidRPr="004D1043">
              <w:rPr>
                <w:sz w:val="24"/>
                <w:szCs w:val="24"/>
              </w:rPr>
              <w:t xml:space="preserve">2.Предлагает варианты решения </w:t>
            </w:r>
            <w:r w:rsidR="00A1720E" w:rsidRPr="004D1043">
              <w:rPr>
                <w:sz w:val="24"/>
                <w:szCs w:val="24"/>
              </w:rPr>
              <w:t>профессиональ</w:t>
            </w:r>
            <w:r w:rsidR="00A1720E">
              <w:rPr>
                <w:sz w:val="24"/>
                <w:szCs w:val="24"/>
              </w:rPr>
              <w:t>н</w:t>
            </w:r>
            <w:r w:rsidR="00A1720E" w:rsidRPr="004D1043">
              <w:rPr>
                <w:sz w:val="24"/>
                <w:szCs w:val="24"/>
              </w:rPr>
              <w:t>ых</w:t>
            </w:r>
            <w:r w:rsidRPr="004D1043">
              <w:rPr>
                <w:sz w:val="24"/>
                <w:szCs w:val="24"/>
              </w:rPr>
              <w:t xml:space="preserve"> задач в условиях </w:t>
            </w:r>
            <w:proofErr w:type="spellStart"/>
            <w:proofErr w:type="gramStart"/>
            <w:r w:rsidR="00A1720E" w:rsidRPr="004D1043">
              <w:rPr>
                <w:sz w:val="24"/>
                <w:szCs w:val="24"/>
              </w:rPr>
              <w:t>неопределен</w:t>
            </w:r>
            <w:r w:rsidR="00F51A44">
              <w:rPr>
                <w:sz w:val="24"/>
                <w:szCs w:val="24"/>
              </w:rPr>
              <w:t>-</w:t>
            </w:r>
            <w:r w:rsidR="00A1720E" w:rsidRPr="004D1043">
              <w:rPr>
                <w:sz w:val="24"/>
                <w:szCs w:val="24"/>
              </w:rPr>
              <w:t>нос</w:t>
            </w:r>
            <w:r w:rsidR="00A1720E">
              <w:rPr>
                <w:sz w:val="24"/>
                <w:szCs w:val="24"/>
              </w:rPr>
              <w:t>т</w:t>
            </w:r>
            <w:r w:rsidR="00A1720E" w:rsidRPr="004D1043">
              <w:rPr>
                <w:sz w:val="24"/>
                <w:szCs w:val="24"/>
              </w:rPr>
              <w:t>и</w:t>
            </w:r>
            <w:proofErr w:type="spellEnd"/>
            <w:proofErr w:type="gramEnd"/>
            <w:r w:rsidRPr="004D1043">
              <w:rPr>
                <w:sz w:val="24"/>
                <w:szCs w:val="24"/>
              </w:rPr>
              <w:t xml:space="preserve"> </w:t>
            </w:r>
          </w:p>
        </w:tc>
        <w:tc>
          <w:tcPr>
            <w:tcW w:w="2410" w:type="dxa"/>
            <w:shd w:val="clear" w:color="auto" w:fill="auto"/>
          </w:tcPr>
          <w:p w14:paraId="12054772" w14:textId="77406E6D" w:rsidR="000732F5" w:rsidRPr="003A1FCA" w:rsidRDefault="001D165C" w:rsidP="007A1B4B">
            <w:pPr>
              <w:rPr>
                <w:sz w:val="24"/>
                <w:szCs w:val="24"/>
              </w:rPr>
            </w:pPr>
            <w:r w:rsidRPr="003A1FCA">
              <w:rPr>
                <w:b/>
                <w:i/>
                <w:sz w:val="24"/>
                <w:szCs w:val="24"/>
              </w:rPr>
              <w:t>Знание</w:t>
            </w:r>
            <w:r w:rsidRPr="003A1FCA">
              <w:rPr>
                <w:sz w:val="24"/>
                <w:szCs w:val="24"/>
              </w:rPr>
              <w:t xml:space="preserve"> </w:t>
            </w:r>
          </w:p>
          <w:p w14:paraId="57324EF7" w14:textId="3CE21F03" w:rsidR="001D165C" w:rsidRPr="003A1FCA" w:rsidRDefault="009A218E" w:rsidP="007B50A1">
            <w:pPr>
              <w:pStyle w:val="aff6"/>
              <w:spacing w:after="0" w:line="240" w:lineRule="auto"/>
              <w:ind w:left="0"/>
              <w:jc w:val="both"/>
              <w:rPr>
                <w:sz w:val="24"/>
                <w:szCs w:val="24"/>
              </w:rPr>
            </w:pPr>
            <w:r w:rsidRPr="003A1FCA">
              <w:rPr>
                <w:rFonts w:ascii="Times New Roman" w:hAnsi="Times New Roman" w:cs="Times New Roman"/>
                <w:sz w:val="24"/>
                <w:szCs w:val="24"/>
              </w:rPr>
              <w:t>варианты решения производственно-технологических задач развития компаний ТЭК в условиях неопределенности.</w:t>
            </w:r>
          </w:p>
        </w:tc>
        <w:tc>
          <w:tcPr>
            <w:tcW w:w="3119" w:type="dxa"/>
          </w:tcPr>
          <w:p w14:paraId="2E4C2C04" w14:textId="67F7B8AC" w:rsidR="001D165C" w:rsidRPr="003A1FCA" w:rsidRDefault="003A1FCA" w:rsidP="004B0DCC">
            <w:pPr>
              <w:ind w:left="34" w:hanging="11"/>
              <w:jc w:val="both"/>
              <w:rPr>
                <w:sz w:val="24"/>
                <w:szCs w:val="24"/>
              </w:rPr>
            </w:pPr>
            <w:r w:rsidRPr="003A1FCA">
              <w:rPr>
                <w:sz w:val="24"/>
                <w:szCs w:val="24"/>
              </w:rPr>
              <w:t xml:space="preserve">Проведите выбор альтернативных видов оборудования ТЭС </w:t>
            </w:r>
            <w:r w:rsidR="004D14E7" w:rsidRPr="003A1FCA">
              <w:rPr>
                <w:sz w:val="24"/>
                <w:szCs w:val="24"/>
              </w:rPr>
              <w:t>в условиях неопределенности</w:t>
            </w:r>
            <w:r w:rsidRPr="003A1FCA">
              <w:rPr>
                <w:sz w:val="24"/>
                <w:szCs w:val="24"/>
              </w:rPr>
              <w:t xml:space="preserve"> цен</w:t>
            </w:r>
            <w:r w:rsidR="003B7758">
              <w:rPr>
                <w:sz w:val="24"/>
                <w:szCs w:val="24"/>
              </w:rPr>
              <w:t>.</w:t>
            </w:r>
          </w:p>
        </w:tc>
      </w:tr>
      <w:tr w:rsidR="005437C3" w:rsidRPr="004B0DCC" w14:paraId="52261EB2" w14:textId="77777777" w:rsidTr="00F51A44">
        <w:tc>
          <w:tcPr>
            <w:tcW w:w="1980" w:type="dxa"/>
            <w:vMerge/>
            <w:shd w:val="clear" w:color="auto" w:fill="auto"/>
          </w:tcPr>
          <w:p w14:paraId="63DB86E7" w14:textId="77777777" w:rsidR="005437C3" w:rsidRPr="004B0DCC" w:rsidRDefault="005437C3" w:rsidP="004B0DCC">
            <w:pPr>
              <w:jc w:val="both"/>
              <w:rPr>
                <w:sz w:val="24"/>
                <w:szCs w:val="24"/>
              </w:rPr>
            </w:pPr>
          </w:p>
        </w:tc>
        <w:tc>
          <w:tcPr>
            <w:tcW w:w="1984" w:type="dxa"/>
            <w:vMerge/>
            <w:shd w:val="clear" w:color="auto" w:fill="auto"/>
          </w:tcPr>
          <w:p w14:paraId="77D33FC1" w14:textId="77777777" w:rsidR="005437C3" w:rsidRPr="004B0DCC" w:rsidRDefault="005437C3" w:rsidP="004B0DCC">
            <w:pPr>
              <w:jc w:val="both"/>
              <w:rPr>
                <w:sz w:val="24"/>
                <w:szCs w:val="24"/>
              </w:rPr>
            </w:pPr>
          </w:p>
        </w:tc>
        <w:tc>
          <w:tcPr>
            <w:tcW w:w="2410" w:type="dxa"/>
            <w:shd w:val="clear" w:color="auto" w:fill="auto"/>
          </w:tcPr>
          <w:p w14:paraId="689607D6" w14:textId="77777777" w:rsidR="005437C3" w:rsidRPr="00F91AA7" w:rsidRDefault="005437C3" w:rsidP="004B0DCC">
            <w:pPr>
              <w:pStyle w:val="aff6"/>
              <w:spacing w:after="0" w:line="240" w:lineRule="auto"/>
              <w:ind w:left="0"/>
              <w:rPr>
                <w:rFonts w:ascii="Times New Roman" w:hAnsi="Times New Roman" w:cs="Times New Roman"/>
                <w:b/>
                <w:i/>
                <w:sz w:val="24"/>
                <w:szCs w:val="24"/>
              </w:rPr>
            </w:pPr>
            <w:r w:rsidRPr="00F91AA7">
              <w:rPr>
                <w:rFonts w:ascii="Times New Roman" w:hAnsi="Times New Roman" w:cs="Times New Roman"/>
                <w:b/>
                <w:i/>
                <w:sz w:val="24"/>
                <w:szCs w:val="24"/>
              </w:rPr>
              <w:t>Умение</w:t>
            </w:r>
          </w:p>
          <w:p w14:paraId="7E41C845" w14:textId="1B9C285D" w:rsidR="005437C3" w:rsidRPr="007A1B4B" w:rsidRDefault="009A218E" w:rsidP="004B0DCC">
            <w:pPr>
              <w:pStyle w:val="aff6"/>
              <w:spacing w:after="0" w:line="240" w:lineRule="auto"/>
              <w:ind w:left="0"/>
              <w:rPr>
                <w:rFonts w:ascii="Times New Roman" w:hAnsi="Times New Roman" w:cs="Times New Roman"/>
                <w:b/>
                <w:i/>
                <w:sz w:val="24"/>
                <w:szCs w:val="24"/>
                <w:highlight w:val="yellow"/>
              </w:rPr>
            </w:pPr>
            <w:r w:rsidRPr="009A218E">
              <w:rPr>
                <w:rFonts w:ascii="Times New Roman" w:hAnsi="Times New Roman" w:cs="Times New Roman"/>
                <w:sz w:val="24"/>
                <w:szCs w:val="24"/>
              </w:rPr>
              <w:t>осуществлять поиск решений производственно-технологических задач развития компаний ТЭК в условиях неопределенности</w:t>
            </w:r>
            <w:r>
              <w:rPr>
                <w:rFonts w:ascii="Times New Roman" w:hAnsi="Times New Roman" w:cs="Times New Roman"/>
                <w:sz w:val="24"/>
                <w:szCs w:val="24"/>
              </w:rPr>
              <w:t>.</w:t>
            </w:r>
          </w:p>
        </w:tc>
        <w:tc>
          <w:tcPr>
            <w:tcW w:w="3119" w:type="dxa"/>
          </w:tcPr>
          <w:p w14:paraId="3CACF454" w14:textId="6B735CEE" w:rsidR="005437C3" w:rsidRPr="007A1B4B" w:rsidRDefault="005D60F6" w:rsidP="004B0DCC">
            <w:pPr>
              <w:ind w:left="34" w:hanging="11"/>
              <w:jc w:val="both"/>
              <w:rPr>
                <w:sz w:val="24"/>
                <w:szCs w:val="24"/>
                <w:highlight w:val="yellow"/>
              </w:rPr>
            </w:pPr>
            <w:r w:rsidRPr="003A1FCA">
              <w:rPr>
                <w:sz w:val="24"/>
                <w:szCs w:val="24"/>
              </w:rPr>
              <w:t>Осуществите выбор методов увеличения нефтеотдачи в условиях неопределенности получаемого результата</w:t>
            </w:r>
          </w:p>
        </w:tc>
      </w:tr>
      <w:tr w:rsidR="007B50A1" w:rsidRPr="004B0DCC" w14:paraId="3EE6B477" w14:textId="77777777" w:rsidTr="00F51A44">
        <w:tc>
          <w:tcPr>
            <w:tcW w:w="1980" w:type="dxa"/>
            <w:vMerge w:val="restart"/>
            <w:shd w:val="clear" w:color="auto" w:fill="auto"/>
          </w:tcPr>
          <w:p w14:paraId="283E0C24" w14:textId="77777777" w:rsidR="007B50A1" w:rsidRDefault="007B50A1" w:rsidP="004B0DCC">
            <w:pPr>
              <w:jc w:val="both"/>
              <w:rPr>
                <w:sz w:val="24"/>
                <w:szCs w:val="24"/>
              </w:rPr>
            </w:pPr>
            <w:r w:rsidRPr="004B0DCC">
              <w:rPr>
                <w:sz w:val="24"/>
                <w:szCs w:val="24"/>
              </w:rPr>
              <w:t>ПКП-2</w:t>
            </w:r>
          </w:p>
          <w:p w14:paraId="529DD171" w14:textId="15A2F92E" w:rsidR="007B50A1" w:rsidRPr="004B0DCC" w:rsidRDefault="007B50A1" w:rsidP="004B0DCC">
            <w:pPr>
              <w:jc w:val="both"/>
              <w:rPr>
                <w:sz w:val="24"/>
                <w:szCs w:val="24"/>
              </w:rPr>
            </w:pPr>
            <w:r w:rsidRPr="004B0DCC">
              <w:rPr>
                <w:sz w:val="24"/>
                <w:szCs w:val="24"/>
              </w:rPr>
              <w:t xml:space="preserve">Способность оценивать и оптимизировать </w:t>
            </w:r>
            <w:r w:rsidRPr="004B0DCC">
              <w:rPr>
                <w:sz w:val="24"/>
                <w:szCs w:val="24"/>
              </w:rPr>
              <w:lastRenderedPageBreak/>
              <w:t>бизнес-процессы энергетических компаний; принимать эффективные решения, направленные на развитие энергетического бизнеса</w:t>
            </w:r>
          </w:p>
        </w:tc>
        <w:tc>
          <w:tcPr>
            <w:tcW w:w="1984" w:type="dxa"/>
            <w:vMerge w:val="restart"/>
            <w:shd w:val="clear" w:color="auto" w:fill="auto"/>
          </w:tcPr>
          <w:p w14:paraId="0696503A" w14:textId="08C58C1C" w:rsidR="007B50A1" w:rsidRPr="004B0DCC" w:rsidRDefault="007B50A1" w:rsidP="004B0DCC">
            <w:pPr>
              <w:pStyle w:val="aff6"/>
              <w:spacing w:after="0" w:line="240" w:lineRule="auto"/>
              <w:ind w:left="0"/>
              <w:jc w:val="both"/>
              <w:rPr>
                <w:rStyle w:val="FontStyle12"/>
                <w:rFonts w:eastAsia="Times New Roman"/>
                <w:sz w:val="24"/>
                <w:szCs w:val="24"/>
                <w:lang w:eastAsia="ru-RU"/>
              </w:rPr>
            </w:pPr>
            <w:r w:rsidRPr="004B0DCC">
              <w:rPr>
                <w:rFonts w:ascii="Times New Roman" w:hAnsi="Times New Roman" w:cs="Times New Roman"/>
                <w:sz w:val="24"/>
                <w:szCs w:val="24"/>
              </w:rPr>
              <w:lastRenderedPageBreak/>
              <w:t>1.</w:t>
            </w:r>
            <w:r w:rsidRPr="004B0DCC">
              <w:rPr>
                <w:rStyle w:val="FontStyle12"/>
                <w:rFonts w:eastAsia="Times New Roman"/>
                <w:sz w:val="24"/>
                <w:szCs w:val="24"/>
                <w:lang w:eastAsia="ru-RU"/>
              </w:rPr>
              <w:t xml:space="preserve">Применяет различные методы оценки эффективности </w:t>
            </w:r>
            <w:r w:rsidRPr="004B0DCC">
              <w:rPr>
                <w:rStyle w:val="FontStyle12"/>
                <w:rFonts w:eastAsia="Times New Roman"/>
                <w:sz w:val="24"/>
                <w:szCs w:val="24"/>
                <w:lang w:eastAsia="ru-RU"/>
              </w:rPr>
              <w:lastRenderedPageBreak/>
              <w:t>бизнес-процессов энергетических компаний</w:t>
            </w:r>
          </w:p>
          <w:p w14:paraId="0B78CBD9" w14:textId="21C66E97" w:rsidR="007B50A1" w:rsidRPr="004B0DCC" w:rsidRDefault="007B50A1" w:rsidP="004B0DCC">
            <w:pPr>
              <w:jc w:val="both"/>
              <w:rPr>
                <w:sz w:val="24"/>
                <w:szCs w:val="24"/>
              </w:rPr>
            </w:pPr>
          </w:p>
        </w:tc>
        <w:tc>
          <w:tcPr>
            <w:tcW w:w="2410" w:type="dxa"/>
            <w:shd w:val="clear" w:color="auto" w:fill="auto"/>
          </w:tcPr>
          <w:p w14:paraId="4F146CB8" w14:textId="142C5E44" w:rsidR="007B50A1" w:rsidRPr="00F91AA7" w:rsidRDefault="007B50A1" w:rsidP="004B0DCC">
            <w:pPr>
              <w:pStyle w:val="aff6"/>
              <w:spacing w:after="0" w:line="240" w:lineRule="auto"/>
              <w:ind w:left="0"/>
              <w:jc w:val="both"/>
              <w:rPr>
                <w:rFonts w:ascii="Times New Roman" w:hAnsi="Times New Roman" w:cs="Times New Roman"/>
                <w:b/>
                <w:i/>
                <w:sz w:val="24"/>
                <w:szCs w:val="24"/>
              </w:rPr>
            </w:pPr>
            <w:r w:rsidRPr="00F91AA7">
              <w:rPr>
                <w:rFonts w:ascii="Times New Roman" w:hAnsi="Times New Roman" w:cs="Times New Roman"/>
                <w:i/>
                <w:sz w:val="24"/>
                <w:szCs w:val="24"/>
              </w:rPr>
              <w:lastRenderedPageBreak/>
              <w:t xml:space="preserve"> </w:t>
            </w:r>
            <w:r w:rsidRPr="00F91AA7">
              <w:rPr>
                <w:rFonts w:ascii="Times New Roman" w:hAnsi="Times New Roman" w:cs="Times New Roman"/>
                <w:b/>
                <w:i/>
                <w:sz w:val="24"/>
                <w:szCs w:val="24"/>
              </w:rPr>
              <w:t>Знание</w:t>
            </w:r>
          </w:p>
          <w:p w14:paraId="3430F79C" w14:textId="71C19CC5" w:rsidR="007B50A1" w:rsidRPr="00F91AA7" w:rsidRDefault="007B50A1" w:rsidP="007B50A1">
            <w:pPr>
              <w:pStyle w:val="aff6"/>
              <w:spacing w:after="0" w:line="240" w:lineRule="auto"/>
              <w:ind w:left="0"/>
              <w:jc w:val="both"/>
              <w:rPr>
                <w:rFonts w:ascii="Times New Roman" w:hAnsi="Times New Roman" w:cs="Times New Roman"/>
                <w:bCs/>
                <w:iCs/>
                <w:sz w:val="24"/>
                <w:szCs w:val="24"/>
              </w:rPr>
            </w:pPr>
            <w:r w:rsidRPr="00F91AA7">
              <w:rPr>
                <w:sz w:val="24"/>
                <w:szCs w:val="24"/>
              </w:rPr>
              <w:t xml:space="preserve">  </w:t>
            </w:r>
            <w:r w:rsidRPr="007B624C">
              <w:rPr>
                <w:rFonts w:ascii="Times New Roman" w:hAnsi="Times New Roman" w:cs="Times New Roman"/>
                <w:sz w:val="24"/>
                <w:szCs w:val="24"/>
              </w:rPr>
              <w:t xml:space="preserve"> </w:t>
            </w:r>
            <w:r w:rsidRPr="007B624C">
              <w:rPr>
                <w:rStyle w:val="FontStyle12"/>
                <w:sz w:val="24"/>
                <w:szCs w:val="24"/>
              </w:rPr>
              <w:t>метод</w:t>
            </w:r>
            <w:r>
              <w:rPr>
                <w:rStyle w:val="FontStyle12"/>
                <w:sz w:val="24"/>
                <w:szCs w:val="24"/>
              </w:rPr>
              <w:t>ов</w:t>
            </w:r>
            <w:r w:rsidRPr="007B624C">
              <w:rPr>
                <w:rStyle w:val="FontStyle12"/>
                <w:sz w:val="24"/>
                <w:szCs w:val="24"/>
              </w:rPr>
              <w:t xml:space="preserve"> оценки эффективности производственных </w:t>
            </w:r>
            <w:r>
              <w:rPr>
                <w:rStyle w:val="FontStyle12"/>
                <w:sz w:val="24"/>
                <w:szCs w:val="24"/>
              </w:rPr>
              <w:lastRenderedPageBreak/>
              <w:t>процессов</w:t>
            </w:r>
            <w:r w:rsidRPr="007B624C">
              <w:rPr>
                <w:rStyle w:val="FontStyle12"/>
                <w:sz w:val="24"/>
                <w:szCs w:val="24"/>
              </w:rPr>
              <w:t xml:space="preserve"> </w:t>
            </w:r>
            <w:r>
              <w:rPr>
                <w:rStyle w:val="FontStyle12"/>
                <w:sz w:val="24"/>
                <w:szCs w:val="24"/>
              </w:rPr>
              <w:t xml:space="preserve">компаний </w:t>
            </w:r>
            <w:r w:rsidRPr="007B624C">
              <w:rPr>
                <w:rStyle w:val="FontStyle12"/>
                <w:sz w:val="24"/>
                <w:szCs w:val="24"/>
              </w:rPr>
              <w:t>ТЭК</w:t>
            </w:r>
          </w:p>
        </w:tc>
        <w:tc>
          <w:tcPr>
            <w:tcW w:w="3119" w:type="dxa"/>
          </w:tcPr>
          <w:p w14:paraId="5597E2DA" w14:textId="042AC4FF" w:rsidR="007B50A1" w:rsidRPr="007A1B4B" w:rsidRDefault="007B50A1" w:rsidP="007B50A1">
            <w:pPr>
              <w:ind w:left="34" w:hanging="11"/>
              <w:jc w:val="both"/>
              <w:rPr>
                <w:sz w:val="24"/>
                <w:szCs w:val="24"/>
                <w:highlight w:val="yellow"/>
              </w:rPr>
            </w:pPr>
            <w:r w:rsidRPr="003A1FCA">
              <w:rPr>
                <w:sz w:val="24"/>
                <w:szCs w:val="24"/>
              </w:rPr>
              <w:lastRenderedPageBreak/>
              <w:t xml:space="preserve">Перечислите особенности документирования состояния производственного </w:t>
            </w:r>
            <w:r w:rsidRPr="003A1FCA">
              <w:rPr>
                <w:sz w:val="24"/>
                <w:szCs w:val="24"/>
              </w:rPr>
              <w:lastRenderedPageBreak/>
              <w:t>оборудования предприятия ТЭК</w:t>
            </w:r>
          </w:p>
        </w:tc>
      </w:tr>
      <w:tr w:rsidR="007B50A1" w:rsidRPr="004B0DCC" w14:paraId="2B738A9B" w14:textId="77777777" w:rsidTr="00F51A44">
        <w:tc>
          <w:tcPr>
            <w:tcW w:w="1980" w:type="dxa"/>
            <w:vMerge/>
            <w:shd w:val="clear" w:color="auto" w:fill="auto"/>
          </w:tcPr>
          <w:p w14:paraId="0D7A7113" w14:textId="77777777" w:rsidR="007B50A1" w:rsidRPr="004B0DCC" w:rsidRDefault="007B50A1" w:rsidP="004B0DCC">
            <w:pPr>
              <w:jc w:val="both"/>
              <w:rPr>
                <w:sz w:val="24"/>
                <w:szCs w:val="24"/>
              </w:rPr>
            </w:pPr>
          </w:p>
        </w:tc>
        <w:tc>
          <w:tcPr>
            <w:tcW w:w="1984" w:type="dxa"/>
            <w:vMerge/>
            <w:shd w:val="clear" w:color="auto" w:fill="auto"/>
          </w:tcPr>
          <w:p w14:paraId="2D509C60" w14:textId="77777777" w:rsidR="007B50A1" w:rsidRPr="004B0DCC" w:rsidRDefault="007B50A1" w:rsidP="004B0DCC">
            <w:pPr>
              <w:pStyle w:val="aff6"/>
              <w:spacing w:after="0" w:line="240" w:lineRule="auto"/>
              <w:ind w:left="0"/>
              <w:jc w:val="both"/>
              <w:rPr>
                <w:rFonts w:ascii="Times New Roman" w:hAnsi="Times New Roman" w:cs="Times New Roman"/>
                <w:sz w:val="24"/>
                <w:szCs w:val="24"/>
              </w:rPr>
            </w:pPr>
          </w:p>
        </w:tc>
        <w:tc>
          <w:tcPr>
            <w:tcW w:w="2410" w:type="dxa"/>
            <w:shd w:val="clear" w:color="auto" w:fill="auto"/>
          </w:tcPr>
          <w:p w14:paraId="088BEABE" w14:textId="664BE611" w:rsidR="007B50A1" w:rsidRPr="00F91AA7" w:rsidRDefault="007B50A1" w:rsidP="004B0DCC">
            <w:pPr>
              <w:pStyle w:val="aff6"/>
              <w:spacing w:after="0" w:line="240" w:lineRule="auto"/>
              <w:ind w:left="0"/>
              <w:jc w:val="both"/>
              <w:rPr>
                <w:rFonts w:ascii="Times New Roman" w:hAnsi="Times New Roman" w:cs="Times New Roman"/>
                <w:i/>
                <w:sz w:val="24"/>
                <w:szCs w:val="24"/>
              </w:rPr>
            </w:pPr>
            <w:r w:rsidRPr="007B624C">
              <w:rPr>
                <w:rFonts w:ascii="Times New Roman" w:hAnsi="Times New Roman" w:cs="Times New Roman"/>
                <w:b/>
                <w:i/>
                <w:sz w:val="24"/>
                <w:szCs w:val="24"/>
              </w:rPr>
              <w:t>Уме</w:t>
            </w:r>
            <w:r>
              <w:rPr>
                <w:rFonts w:ascii="Times New Roman" w:hAnsi="Times New Roman" w:cs="Times New Roman"/>
                <w:b/>
                <w:i/>
                <w:sz w:val="24"/>
                <w:szCs w:val="24"/>
              </w:rPr>
              <w:t>ние</w:t>
            </w:r>
            <w:r w:rsidRPr="007B624C">
              <w:rPr>
                <w:rFonts w:ascii="Times New Roman" w:hAnsi="Times New Roman" w:cs="Times New Roman"/>
                <w:sz w:val="24"/>
                <w:szCs w:val="24"/>
              </w:rPr>
              <w:t xml:space="preserve"> выбирать наилучший </w:t>
            </w:r>
            <w:r w:rsidRPr="007B624C">
              <w:rPr>
                <w:rStyle w:val="FontStyle12"/>
                <w:sz w:val="24"/>
                <w:szCs w:val="24"/>
              </w:rPr>
              <w:t>метод оценки эффективности производственных</w:t>
            </w:r>
            <w:r>
              <w:rPr>
                <w:rStyle w:val="FontStyle12"/>
                <w:sz w:val="24"/>
                <w:szCs w:val="24"/>
              </w:rPr>
              <w:t xml:space="preserve">-технологических </w:t>
            </w:r>
            <w:r w:rsidRPr="007B624C">
              <w:rPr>
                <w:rStyle w:val="FontStyle12"/>
                <w:sz w:val="24"/>
                <w:szCs w:val="24"/>
              </w:rPr>
              <w:t>процессов компаний ТЭК для последующего использования в планировании</w:t>
            </w:r>
          </w:p>
        </w:tc>
        <w:tc>
          <w:tcPr>
            <w:tcW w:w="3119" w:type="dxa"/>
          </w:tcPr>
          <w:p w14:paraId="5F0CC434" w14:textId="77777777" w:rsidR="007B50A1" w:rsidRPr="003B7758" w:rsidRDefault="007B50A1" w:rsidP="007B50A1">
            <w:pPr>
              <w:ind w:left="34" w:hanging="11"/>
              <w:jc w:val="both"/>
              <w:rPr>
                <w:sz w:val="24"/>
                <w:szCs w:val="24"/>
              </w:rPr>
            </w:pPr>
            <w:r w:rsidRPr="003B7758">
              <w:rPr>
                <w:sz w:val="24"/>
                <w:szCs w:val="24"/>
              </w:rPr>
              <w:t>Раскройте механизм оценки состояния оборудования и интервалы проведения его ремонта и для обеспечения эффективного функционирования технологических процессов</w:t>
            </w:r>
          </w:p>
          <w:p w14:paraId="7AB922A8" w14:textId="77777777" w:rsidR="007B50A1" w:rsidRPr="003A1FCA" w:rsidRDefault="007B50A1" w:rsidP="004B0DCC">
            <w:pPr>
              <w:ind w:left="34" w:hanging="11"/>
              <w:jc w:val="both"/>
              <w:rPr>
                <w:sz w:val="24"/>
                <w:szCs w:val="24"/>
              </w:rPr>
            </w:pPr>
          </w:p>
        </w:tc>
      </w:tr>
      <w:tr w:rsidR="007B50A1" w:rsidRPr="004B0DCC" w14:paraId="067C7B5B" w14:textId="77777777" w:rsidTr="00F51A44">
        <w:tc>
          <w:tcPr>
            <w:tcW w:w="1980" w:type="dxa"/>
            <w:vMerge/>
            <w:shd w:val="clear" w:color="auto" w:fill="auto"/>
          </w:tcPr>
          <w:p w14:paraId="39048BA8" w14:textId="77777777" w:rsidR="007B50A1" w:rsidRPr="004B0DCC" w:rsidRDefault="007B50A1" w:rsidP="004B0DCC">
            <w:pPr>
              <w:jc w:val="both"/>
              <w:rPr>
                <w:sz w:val="24"/>
                <w:szCs w:val="24"/>
              </w:rPr>
            </w:pPr>
          </w:p>
        </w:tc>
        <w:tc>
          <w:tcPr>
            <w:tcW w:w="1984" w:type="dxa"/>
            <w:vMerge w:val="restart"/>
            <w:shd w:val="clear" w:color="auto" w:fill="auto"/>
          </w:tcPr>
          <w:p w14:paraId="7E6E6C2B" w14:textId="20B3C8E1" w:rsidR="007B50A1" w:rsidRPr="004B0DCC" w:rsidRDefault="007B50A1" w:rsidP="004B0DCC">
            <w:pPr>
              <w:jc w:val="both"/>
              <w:rPr>
                <w:sz w:val="24"/>
                <w:szCs w:val="24"/>
              </w:rPr>
            </w:pPr>
            <w:r w:rsidRPr="004B0DCC">
              <w:rPr>
                <w:sz w:val="24"/>
                <w:szCs w:val="24"/>
              </w:rPr>
              <w:t>2.</w:t>
            </w:r>
            <w:r w:rsidR="000C27F1" w:rsidRPr="004D1043">
              <w:rPr>
                <w:sz w:val="24"/>
                <w:szCs w:val="24"/>
              </w:rPr>
              <w:t xml:space="preserve"> Рассчитывает и интерпретирует показатели деятельности экономических субъектов.</w:t>
            </w:r>
          </w:p>
        </w:tc>
        <w:tc>
          <w:tcPr>
            <w:tcW w:w="2410" w:type="dxa"/>
            <w:shd w:val="clear" w:color="auto" w:fill="auto"/>
          </w:tcPr>
          <w:p w14:paraId="30B18762" w14:textId="1C48B302" w:rsidR="007B50A1" w:rsidRPr="00F91AA7" w:rsidRDefault="007B50A1" w:rsidP="004B0DCC">
            <w:pPr>
              <w:pStyle w:val="aff6"/>
              <w:spacing w:after="0" w:line="240" w:lineRule="auto"/>
              <w:ind w:left="0"/>
              <w:rPr>
                <w:rFonts w:ascii="Times New Roman" w:hAnsi="Times New Roman" w:cs="Times New Roman"/>
                <w:b/>
                <w:i/>
                <w:sz w:val="24"/>
                <w:szCs w:val="24"/>
              </w:rPr>
            </w:pPr>
            <w:r w:rsidRPr="00F91AA7">
              <w:rPr>
                <w:rFonts w:ascii="Times New Roman" w:hAnsi="Times New Roman" w:cs="Times New Roman"/>
                <w:b/>
                <w:i/>
                <w:sz w:val="24"/>
                <w:szCs w:val="24"/>
              </w:rPr>
              <w:t>Знание</w:t>
            </w:r>
          </w:p>
          <w:p w14:paraId="6D389A0A" w14:textId="1EC51985" w:rsidR="007B50A1" w:rsidRPr="007B50A1" w:rsidRDefault="007B50A1" w:rsidP="007B50A1">
            <w:pPr>
              <w:pStyle w:val="aff6"/>
              <w:spacing w:after="0" w:line="240" w:lineRule="auto"/>
              <w:ind w:left="0"/>
              <w:jc w:val="both"/>
              <w:rPr>
                <w:rFonts w:ascii="Times New Roman" w:hAnsi="Times New Roman" w:cs="Times New Roman"/>
                <w:sz w:val="24"/>
                <w:szCs w:val="24"/>
              </w:rPr>
            </w:pPr>
            <w:r w:rsidRPr="007B624C">
              <w:rPr>
                <w:rFonts w:ascii="Times New Roman" w:hAnsi="Times New Roman" w:cs="Times New Roman"/>
                <w:sz w:val="24"/>
                <w:szCs w:val="24"/>
              </w:rPr>
              <w:t>современны</w:t>
            </w:r>
            <w:r>
              <w:rPr>
                <w:rFonts w:ascii="Times New Roman" w:hAnsi="Times New Roman" w:cs="Times New Roman"/>
                <w:sz w:val="24"/>
                <w:szCs w:val="24"/>
              </w:rPr>
              <w:t>х</w:t>
            </w:r>
            <w:r w:rsidRPr="007B624C">
              <w:rPr>
                <w:rFonts w:ascii="Times New Roman" w:hAnsi="Times New Roman" w:cs="Times New Roman"/>
                <w:sz w:val="24"/>
                <w:szCs w:val="24"/>
              </w:rPr>
              <w:t xml:space="preserve"> метод</w:t>
            </w:r>
            <w:r>
              <w:rPr>
                <w:rFonts w:ascii="Times New Roman" w:hAnsi="Times New Roman" w:cs="Times New Roman"/>
                <w:sz w:val="24"/>
                <w:szCs w:val="24"/>
              </w:rPr>
              <w:t>ов</w:t>
            </w:r>
            <w:r w:rsidRPr="007B624C">
              <w:rPr>
                <w:rFonts w:ascii="Times New Roman" w:hAnsi="Times New Roman" w:cs="Times New Roman"/>
                <w:sz w:val="24"/>
                <w:szCs w:val="24"/>
              </w:rPr>
              <w:t xml:space="preserve"> оптимизации производственн</w:t>
            </w:r>
            <w:r>
              <w:rPr>
                <w:rFonts w:ascii="Times New Roman" w:hAnsi="Times New Roman" w:cs="Times New Roman"/>
                <w:sz w:val="24"/>
                <w:szCs w:val="24"/>
              </w:rPr>
              <w:t>ых</w:t>
            </w:r>
            <w:r w:rsidRPr="007B624C">
              <w:rPr>
                <w:rFonts w:ascii="Times New Roman" w:hAnsi="Times New Roman" w:cs="Times New Roman"/>
                <w:sz w:val="24"/>
                <w:szCs w:val="24"/>
              </w:rPr>
              <w:t xml:space="preserve"> планов компаний ТЭК</w:t>
            </w:r>
          </w:p>
        </w:tc>
        <w:tc>
          <w:tcPr>
            <w:tcW w:w="3119" w:type="dxa"/>
          </w:tcPr>
          <w:p w14:paraId="2F7A6B8B" w14:textId="1164F0FF" w:rsidR="007B50A1" w:rsidRPr="007A1B4B" w:rsidRDefault="007B50A1" w:rsidP="007B50A1">
            <w:pPr>
              <w:ind w:left="34" w:hanging="11"/>
              <w:jc w:val="both"/>
              <w:rPr>
                <w:sz w:val="24"/>
                <w:szCs w:val="24"/>
                <w:highlight w:val="yellow"/>
              </w:rPr>
            </w:pPr>
            <w:r w:rsidRPr="003B7758">
              <w:rPr>
                <w:sz w:val="24"/>
                <w:szCs w:val="24"/>
              </w:rPr>
              <w:t xml:space="preserve">   Сформируйте алгоритм действий по оценки безопасности функционирования АЭС  </w:t>
            </w:r>
          </w:p>
        </w:tc>
      </w:tr>
      <w:tr w:rsidR="007B50A1" w:rsidRPr="004B0DCC" w14:paraId="070FA316" w14:textId="77777777" w:rsidTr="00F51A44">
        <w:tc>
          <w:tcPr>
            <w:tcW w:w="1980" w:type="dxa"/>
            <w:vMerge/>
            <w:shd w:val="clear" w:color="auto" w:fill="auto"/>
          </w:tcPr>
          <w:p w14:paraId="4C2D9332" w14:textId="77777777" w:rsidR="007B50A1" w:rsidRPr="004B0DCC" w:rsidRDefault="007B50A1" w:rsidP="004B0DCC">
            <w:pPr>
              <w:jc w:val="both"/>
              <w:rPr>
                <w:sz w:val="24"/>
                <w:szCs w:val="24"/>
              </w:rPr>
            </w:pPr>
          </w:p>
        </w:tc>
        <w:tc>
          <w:tcPr>
            <w:tcW w:w="1984" w:type="dxa"/>
            <w:vMerge/>
            <w:shd w:val="clear" w:color="auto" w:fill="auto"/>
          </w:tcPr>
          <w:p w14:paraId="0B74C0A8" w14:textId="77777777" w:rsidR="007B50A1" w:rsidRPr="004B0DCC" w:rsidRDefault="007B50A1" w:rsidP="004B0DCC">
            <w:pPr>
              <w:jc w:val="both"/>
              <w:rPr>
                <w:sz w:val="24"/>
                <w:szCs w:val="24"/>
              </w:rPr>
            </w:pPr>
          </w:p>
        </w:tc>
        <w:tc>
          <w:tcPr>
            <w:tcW w:w="2410" w:type="dxa"/>
            <w:shd w:val="clear" w:color="auto" w:fill="auto"/>
          </w:tcPr>
          <w:p w14:paraId="190F9831" w14:textId="27342193" w:rsidR="007B50A1" w:rsidRPr="00F91AA7" w:rsidRDefault="007B50A1" w:rsidP="004B0DCC">
            <w:pPr>
              <w:pStyle w:val="aff6"/>
              <w:spacing w:after="0" w:line="240" w:lineRule="auto"/>
              <w:ind w:left="0"/>
              <w:rPr>
                <w:rFonts w:ascii="Times New Roman" w:hAnsi="Times New Roman" w:cs="Times New Roman"/>
                <w:b/>
                <w:i/>
                <w:sz w:val="24"/>
                <w:szCs w:val="24"/>
              </w:rPr>
            </w:pPr>
            <w:r w:rsidRPr="007B624C">
              <w:rPr>
                <w:rFonts w:ascii="Times New Roman" w:hAnsi="Times New Roman" w:cs="Times New Roman"/>
                <w:b/>
                <w:i/>
                <w:sz w:val="24"/>
                <w:szCs w:val="24"/>
              </w:rPr>
              <w:t>Уме</w:t>
            </w:r>
            <w:r>
              <w:rPr>
                <w:rFonts w:ascii="Times New Roman" w:hAnsi="Times New Roman" w:cs="Times New Roman"/>
                <w:b/>
                <w:i/>
                <w:sz w:val="24"/>
                <w:szCs w:val="24"/>
              </w:rPr>
              <w:t>ние</w:t>
            </w:r>
            <w:r w:rsidRPr="007B624C">
              <w:rPr>
                <w:rFonts w:ascii="Times New Roman" w:hAnsi="Times New Roman" w:cs="Times New Roman"/>
                <w:b/>
                <w:i/>
                <w:sz w:val="24"/>
                <w:szCs w:val="24"/>
              </w:rPr>
              <w:t xml:space="preserve"> </w:t>
            </w:r>
            <w:r w:rsidRPr="007B624C">
              <w:rPr>
                <w:rFonts w:ascii="Times New Roman" w:hAnsi="Times New Roman" w:cs="Times New Roman"/>
                <w:bCs/>
                <w:iCs/>
                <w:sz w:val="24"/>
                <w:szCs w:val="24"/>
              </w:rPr>
              <w:t>п</w:t>
            </w:r>
            <w:r w:rsidRPr="007B624C">
              <w:rPr>
                <w:rFonts w:ascii="Times New Roman" w:hAnsi="Times New Roman" w:cs="Times New Roman"/>
                <w:sz w:val="24"/>
                <w:szCs w:val="24"/>
              </w:rPr>
              <w:t xml:space="preserve">рименять методы </w:t>
            </w:r>
            <w:r>
              <w:rPr>
                <w:rFonts w:ascii="Times New Roman" w:hAnsi="Times New Roman" w:cs="Times New Roman"/>
                <w:sz w:val="24"/>
                <w:szCs w:val="24"/>
              </w:rPr>
              <w:t>обновления производственно-технологической базы</w:t>
            </w:r>
            <w:r w:rsidRPr="007B624C">
              <w:rPr>
                <w:rFonts w:ascii="Times New Roman" w:hAnsi="Times New Roman" w:cs="Times New Roman"/>
                <w:sz w:val="24"/>
                <w:szCs w:val="24"/>
              </w:rPr>
              <w:t xml:space="preserve"> для оптимизации деятельности компаний ТЭК</w:t>
            </w:r>
            <w:r w:rsidRPr="00F91AA7">
              <w:rPr>
                <w:rFonts w:ascii="Times New Roman" w:hAnsi="Times New Roman" w:cs="Times New Roman"/>
                <w:sz w:val="24"/>
                <w:szCs w:val="24"/>
              </w:rPr>
              <w:t xml:space="preserve"> компаний ТЭК</w:t>
            </w:r>
          </w:p>
        </w:tc>
        <w:tc>
          <w:tcPr>
            <w:tcW w:w="3119" w:type="dxa"/>
          </w:tcPr>
          <w:p w14:paraId="064E5B42" w14:textId="1A3F56AE" w:rsidR="007B50A1" w:rsidRPr="003B7758" w:rsidRDefault="007B50A1" w:rsidP="004B0DCC">
            <w:pPr>
              <w:ind w:left="34" w:hanging="11"/>
              <w:jc w:val="both"/>
              <w:rPr>
                <w:sz w:val="24"/>
                <w:szCs w:val="24"/>
              </w:rPr>
            </w:pPr>
            <w:r w:rsidRPr="003B7758">
              <w:rPr>
                <w:sz w:val="24"/>
                <w:szCs w:val="24"/>
              </w:rPr>
              <w:t>Проведите оценку риска выхода из строя основного и вспомогательного оборудования и сформируйте матрицу производственно-технологических рисков предприятия ТЭК</w:t>
            </w:r>
          </w:p>
        </w:tc>
      </w:tr>
      <w:tr w:rsidR="007B50A1" w:rsidRPr="003B7758" w14:paraId="4B51A5F7" w14:textId="77777777" w:rsidTr="00F51A44">
        <w:tc>
          <w:tcPr>
            <w:tcW w:w="1980" w:type="dxa"/>
            <w:vMerge/>
            <w:shd w:val="clear" w:color="auto" w:fill="auto"/>
          </w:tcPr>
          <w:p w14:paraId="70950CF3" w14:textId="77777777" w:rsidR="007B50A1" w:rsidRPr="004B0DCC" w:rsidRDefault="007B50A1" w:rsidP="004B0DCC">
            <w:pPr>
              <w:jc w:val="both"/>
              <w:rPr>
                <w:sz w:val="24"/>
                <w:szCs w:val="24"/>
              </w:rPr>
            </w:pPr>
          </w:p>
        </w:tc>
        <w:tc>
          <w:tcPr>
            <w:tcW w:w="1984" w:type="dxa"/>
            <w:vMerge w:val="restart"/>
            <w:shd w:val="clear" w:color="auto" w:fill="auto"/>
          </w:tcPr>
          <w:p w14:paraId="211EBDA4" w14:textId="7E19D208" w:rsidR="007B50A1" w:rsidRPr="004D1043" w:rsidRDefault="007B50A1" w:rsidP="004D1043">
            <w:pPr>
              <w:pStyle w:val="Style2"/>
              <w:spacing w:line="240" w:lineRule="auto"/>
              <w:ind w:firstLine="0"/>
              <w:rPr>
                <w:rFonts w:eastAsia="Calibri"/>
              </w:rPr>
            </w:pPr>
            <w:r w:rsidRPr="004B0DCC">
              <w:t>3.</w:t>
            </w:r>
            <w:r w:rsidRPr="004B0DCC">
              <w:rPr>
                <w:rStyle w:val="FontStyle12"/>
                <w:rFonts w:eastAsia="Calibri"/>
                <w:sz w:val="24"/>
                <w:szCs w:val="24"/>
              </w:rPr>
              <w:t xml:space="preserve"> Принимает эффективные решения, направленные на развитие энергетического бизнеса.</w:t>
            </w:r>
          </w:p>
        </w:tc>
        <w:tc>
          <w:tcPr>
            <w:tcW w:w="2410" w:type="dxa"/>
            <w:shd w:val="clear" w:color="auto" w:fill="auto"/>
          </w:tcPr>
          <w:p w14:paraId="39B80FE0" w14:textId="09DB27B2" w:rsidR="007B50A1" w:rsidRPr="00F91AA7" w:rsidRDefault="007B50A1" w:rsidP="004B0DCC">
            <w:pPr>
              <w:pStyle w:val="aff6"/>
              <w:spacing w:after="0" w:line="240" w:lineRule="auto"/>
              <w:ind w:left="0"/>
              <w:rPr>
                <w:rFonts w:ascii="Times New Roman" w:hAnsi="Times New Roman" w:cs="Times New Roman"/>
                <w:b/>
                <w:i/>
                <w:sz w:val="24"/>
                <w:szCs w:val="24"/>
              </w:rPr>
            </w:pPr>
            <w:r w:rsidRPr="00F91AA7">
              <w:rPr>
                <w:rFonts w:ascii="Times New Roman" w:hAnsi="Times New Roman" w:cs="Times New Roman"/>
                <w:b/>
                <w:i/>
                <w:sz w:val="24"/>
                <w:szCs w:val="24"/>
              </w:rPr>
              <w:t>Знание</w:t>
            </w:r>
          </w:p>
          <w:p w14:paraId="335DFDB1" w14:textId="4B857C22" w:rsidR="007B50A1" w:rsidRPr="00F91AA7" w:rsidRDefault="007B50A1" w:rsidP="007B50A1">
            <w:pPr>
              <w:pStyle w:val="aff6"/>
              <w:spacing w:after="0" w:line="240" w:lineRule="auto"/>
              <w:ind w:left="0"/>
              <w:jc w:val="both"/>
              <w:rPr>
                <w:rFonts w:ascii="Times New Roman" w:hAnsi="Times New Roman" w:cs="Times New Roman"/>
                <w:b/>
                <w:i/>
                <w:sz w:val="24"/>
                <w:szCs w:val="24"/>
              </w:rPr>
            </w:pPr>
            <w:r w:rsidRPr="007B624C">
              <w:rPr>
                <w:rFonts w:ascii="Times New Roman" w:hAnsi="Times New Roman" w:cs="Times New Roman"/>
                <w:sz w:val="24"/>
                <w:szCs w:val="24"/>
              </w:rPr>
              <w:t>ме</w:t>
            </w:r>
            <w:r>
              <w:rPr>
                <w:rFonts w:ascii="Times New Roman" w:hAnsi="Times New Roman" w:cs="Times New Roman"/>
                <w:sz w:val="24"/>
                <w:szCs w:val="24"/>
              </w:rPr>
              <w:t>ханизма</w:t>
            </w:r>
            <w:r w:rsidRPr="007B624C">
              <w:rPr>
                <w:rFonts w:ascii="Times New Roman" w:hAnsi="Times New Roman" w:cs="Times New Roman"/>
                <w:sz w:val="24"/>
                <w:szCs w:val="24"/>
              </w:rPr>
              <w:t xml:space="preserve"> выбора эффективных производственно-технологических решений, направленных на развитие энергетического бизнеса</w:t>
            </w:r>
          </w:p>
        </w:tc>
        <w:tc>
          <w:tcPr>
            <w:tcW w:w="3119" w:type="dxa"/>
          </w:tcPr>
          <w:p w14:paraId="4543A0C9" w14:textId="5E3B5038" w:rsidR="007B50A1" w:rsidRPr="003B7758" w:rsidRDefault="007B50A1" w:rsidP="004B0DCC">
            <w:pPr>
              <w:ind w:left="34" w:hanging="11"/>
              <w:jc w:val="both"/>
              <w:rPr>
                <w:sz w:val="24"/>
                <w:szCs w:val="24"/>
              </w:rPr>
            </w:pPr>
            <w:r w:rsidRPr="003B7758">
              <w:rPr>
                <w:sz w:val="24"/>
                <w:szCs w:val="24"/>
              </w:rPr>
              <w:t xml:space="preserve">Раскройте особенности механизма оптимальной замены производственно-технологического оборудования предприятий ТЭК </w:t>
            </w:r>
          </w:p>
          <w:p w14:paraId="0B50D066" w14:textId="77777777" w:rsidR="007B50A1" w:rsidRPr="003B7758" w:rsidRDefault="007B50A1" w:rsidP="004B0DCC">
            <w:pPr>
              <w:ind w:left="34" w:hanging="11"/>
              <w:jc w:val="both"/>
              <w:rPr>
                <w:sz w:val="24"/>
                <w:szCs w:val="24"/>
              </w:rPr>
            </w:pPr>
          </w:p>
          <w:p w14:paraId="37DA4339" w14:textId="2CDBECD8" w:rsidR="007B50A1" w:rsidRPr="003B7758" w:rsidRDefault="007B50A1" w:rsidP="007B50A1">
            <w:pPr>
              <w:ind w:left="34" w:hanging="11"/>
              <w:jc w:val="both"/>
              <w:rPr>
                <w:sz w:val="24"/>
                <w:szCs w:val="24"/>
              </w:rPr>
            </w:pPr>
          </w:p>
        </w:tc>
      </w:tr>
      <w:tr w:rsidR="007B50A1" w:rsidRPr="003B7758" w14:paraId="240D7265" w14:textId="77777777" w:rsidTr="00F51A44">
        <w:tc>
          <w:tcPr>
            <w:tcW w:w="1980" w:type="dxa"/>
            <w:vMerge/>
            <w:shd w:val="clear" w:color="auto" w:fill="auto"/>
          </w:tcPr>
          <w:p w14:paraId="1FFC9217" w14:textId="77777777" w:rsidR="007B50A1" w:rsidRPr="004B0DCC" w:rsidRDefault="007B50A1" w:rsidP="004B0DCC">
            <w:pPr>
              <w:jc w:val="both"/>
              <w:rPr>
                <w:sz w:val="24"/>
                <w:szCs w:val="24"/>
              </w:rPr>
            </w:pPr>
          </w:p>
        </w:tc>
        <w:tc>
          <w:tcPr>
            <w:tcW w:w="1984" w:type="dxa"/>
            <w:vMerge/>
            <w:shd w:val="clear" w:color="auto" w:fill="auto"/>
          </w:tcPr>
          <w:p w14:paraId="377D3B85" w14:textId="77777777" w:rsidR="007B50A1" w:rsidRPr="004B0DCC" w:rsidRDefault="007B50A1" w:rsidP="004B0DCC">
            <w:pPr>
              <w:pStyle w:val="Style2"/>
              <w:spacing w:line="240" w:lineRule="auto"/>
              <w:ind w:firstLine="0"/>
            </w:pPr>
          </w:p>
        </w:tc>
        <w:tc>
          <w:tcPr>
            <w:tcW w:w="2410" w:type="dxa"/>
            <w:shd w:val="clear" w:color="auto" w:fill="auto"/>
          </w:tcPr>
          <w:p w14:paraId="369EEBF7" w14:textId="77777777" w:rsidR="007B50A1" w:rsidRDefault="007B50A1" w:rsidP="007B50A1">
            <w:pPr>
              <w:pStyle w:val="aff6"/>
              <w:spacing w:after="0" w:line="240" w:lineRule="auto"/>
              <w:ind w:left="0"/>
              <w:rPr>
                <w:rFonts w:ascii="Times New Roman" w:hAnsi="Times New Roman" w:cs="Times New Roman"/>
                <w:b/>
                <w:i/>
                <w:sz w:val="24"/>
                <w:szCs w:val="24"/>
              </w:rPr>
            </w:pPr>
            <w:r w:rsidRPr="007B624C">
              <w:rPr>
                <w:rFonts w:ascii="Times New Roman" w:hAnsi="Times New Roman" w:cs="Times New Roman"/>
                <w:b/>
                <w:i/>
                <w:sz w:val="24"/>
                <w:szCs w:val="24"/>
              </w:rPr>
              <w:t>Уме</w:t>
            </w:r>
            <w:r>
              <w:rPr>
                <w:rFonts w:ascii="Times New Roman" w:hAnsi="Times New Roman" w:cs="Times New Roman"/>
                <w:b/>
                <w:i/>
                <w:sz w:val="24"/>
                <w:szCs w:val="24"/>
              </w:rPr>
              <w:t xml:space="preserve">ние </w:t>
            </w:r>
          </w:p>
          <w:p w14:paraId="5A613BE0" w14:textId="09CF36E1" w:rsidR="007B50A1" w:rsidRPr="00F91AA7" w:rsidRDefault="007B50A1" w:rsidP="007B50A1">
            <w:pPr>
              <w:pStyle w:val="aff6"/>
              <w:spacing w:after="0" w:line="240" w:lineRule="auto"/>
              <w:ind w:left="0"/>
              <w:rPr>
                <w:rFonts w:ascii="Times New Roman" w:hAnsi="Times New Roman" w:cs="Times New Roman"/>
                <w:b/>
                <w:i/>
                <w:sz w:val="24"/>
                <w:szCs w:val="24"/>
              </w:rPr>
            </w:pPr>
            <w:r w:rsidRPr="007B624C">
              <w:rPr>
                <w:rFonts w:ascii="Times New Roman" w:hAnsi="Times New Roman" w:cs="Times New Roman"/>
                <w:b/>
                <w:i/>
                <w:sz w:val="24"/>
                <w:szCs w:val="24"/>
              </w:rPr>
              <w:t xml:space="preserve"> </w:t>
            </w:r>
            <w:r>
              <w:rPr>
                <w:rFonts w:ascii="Times New Roman" w:hAnsi="Times New Roman" w:cs="Times New Roman"/>
                <w:bCs/>
                <w:iCs/>
                <w:sz w:val="24"/>
                <w:szCs w:val="24"/>
              </w:rPr>
              <w:t>проводить</w:t>
            </w:r>
            <w:r w:rsidRPr="007B624C">
              <w:rPr>
                <w:rFonts w:ascii="Times New Roman" w:hAnsi="Times New Roman" w:cs="Times New Roman"/>
                <w:sz w:val="24"/>
                <w:szCs w:val="24"/>
              </w:rPr>
              <w:t xml:space="preserve"> выбор эффективных</w:t>
            </w:r>
            <w:r>
              <w:rPr>
                <w:rFonts w:ascii="Times New Roman" w:hAnsi="Times New Roman" w:cs="Times New Roman"/>
                <w:sz w:val="24"/>
                <w:szCs w:val="24"/>
              </w:rPr>
              <w:t xml:space="preserve"> технологических </w:t>
            </w:r>
            <w:r w:rsidRPr="007B624C">
              <w:rPr>
                <w:rFonts w:ascii="Times New Roman" w:hAnsi="Times New Roman" w:cs="Times New Roman"/>
                <w:sz w:val="24"/>
                <w:szCs w:val="24"/>
              </w:rPr>
              <w:t>решений, направленных на развитие энергетического бизнеса</w:t>
            </w:r>
            <w:r w:rsidRPr="007B624C">
              <w:rPr>
                <w:rFonts w:ascii="Times New Roman" w:hAnsi="Times New Roman" w:cs="Times New Roman"/>
                <w:bCs/>
                <w:iCs/>
                <w:sz w:val="24"/>
                <w:szCs w:val="24"/>
              </w:rPr>
              <w:t xml:space="preserve"> ТЭК.</w:t>
            </w:r>
          </w:p>
        </w:tc>
        <w:tc>
          <w:tcPr>
            <w:tcW w:w="3119" w:type="dxa"/>
          </w:tcPr>
          <w:p w14:paraId="7267F59F" w14:textId="77777777" w:rsidR="007B50A1" w:rsidRPr="003B7758" w:rsidRDefault="007B50A1" w:rsidP="007B50A1">
            <w:pPr>
              <w:ind w:left="34" w:hanging="11"/>
              <w:jc w:val="both"/>
              <w:rPr>
                <w:sz w:val="24"/>
                <w:szCs w:val="24"/>
              </w:rPr>
            </w:pPr>
            <w:r w:rsidRPr="003B7758">
              <w:rPr>
                <w:sz w:val="24"/>
                <w:szCs w:val="24"/>
              </w:rPr>
              <w:t xml:space="preserve">Разработайте систему критериев для оценки </w:t>
            </w:r>
            <w:r>
              <w:rPr>
                <w:sz w:val="24"/>
                <w:szCs w:val="24"/>
              </w:rPr>
              <w:t>выбора эффективных технологических решений при разработке проекта добычи и транспортировки полезных ископаемых</w:t>
            </w:r>
            <w:r w:rsidRPr="003B7758">
              <w:rPr>
                <w:sz w:val="24"/>
                <w:szCs w:val="24"/>
              </w:rPr>
              <w:t>.</w:t>
            </w:r>
          </w:p>
          <w:p w14:paraId="5F42E30E" w14:textId="77777777" w:rsidR="007B50A1" w:rsidRPr="003B7758" w:rsidRDefault="007B50A1" w:rsidP="004B0DCC">
            <w:pPr>
              <w:ind w:left="34" w:hanging="11"/>
              <w:jc w:val="both"/>
              <w:rPr>
                <w:sz w:val="24"/>
                <w:szCs w:val="24"/>
              </w:rPr>
            </w:pPr>
          </w:p>
        </w:tc>
      </w:tr>
      <w:bookmarkEnd w:id="31"/>
      <w:bookmarkEnd w:id="32"/>
    </w:tbl>
    <w:p w14:paraId="5A311465" w14:textId="77777777" w:rsidR="00BC1552" w:rsidRPr="00BC1552" w:rsidRDefault="00BC1552" w:rsidP="00BC1552"/>
    <w:p w14:paraId="2C71ECB1" w14:textId="29F9E181" w:rsidR="004B0DCC" w:rsidRPr="004B0DCC" w:rsidRDefault="004B0DCC" w:rsidP="004B0DCC">
      <w:pPr>
        <w:spacing w:line="360" w:lineRule="auto"/>
        <w:rPr>
          <w:b/>
          <w:szCs w:val="28"/>
        </w:rPr>
      </w:pPr>
      <w:bookmarkStart w:id="33" w:name="_Hlk150869661"/>
      <w:r w:rsidRPr="004B0DCC">
        <w:rPr>
          <w:b/>
          <w:szCs w:val="28"/>
          <w:lang w:val="kk-KZ"/>
        </w:rPr>
        <w:t xml:space="preserve">Примерный перечень вопросов для подготовки к </w:t>
      </w:r>
      <w:r w:rsidRPr="004B0DCC">
        <w:rPr>
          <w:b/>
          <w:szCs w:val="28"/>
        </w:rPr>
        <w:t>экзамену</w:t>
      </w:r>
    </w:p>
    <w:p w14:paraId="19A91122" w14:textId="5DD20DF9" w:rsidR="00EC0EC6" w:rsidRPr="004B0DCC" w:rsidRDefault="00EC0EC6" w:rsidP="004B0DCC">
      <w:pPr>
        <w:pStyle w:val="aff6"/>
        <w:numPr>
          <w:ilvl w:val="0"/>
          <w:numId w:val="16"/>
        </w:numPr>
        <w:autoSpaceDE w:val="0"/>
        <w:autoSpaceDN w:val="0"/>
        <w:adjustRightInd w:val="0"/>
        <w:spacing w:after="0" w:line="240" w:lineRule="auto"/>
        <w:ind w:left="0" w:firstLine="0"/>
        <w:jc w:val="both"/>
        <w:rPr>
          <w:rFonts w:ascii="Times New Roman" w:hAnsi="Times New Roman" w:cs="Times New Roman"/>
          <w:sz w:val="28"/>
          <w:szCs w:val="28"/>
        </w:rPr>
      </w:pPr>
      <w:bookmarkStart w:id="34" w:name="_Hlk152080711"/>
      <w:bookmarkEnd w:id="33"/>
      <w:r w:rsidRPr="004B0DCC">
        <w:rPr>
          <w:rFonts w:ascii="Times New Roman" w:hAnsi="Times New Roman" w:cs="Times New Roman"/>
          <w:sz w:val="28"/>
          <w:szCs w:val="28"/>
        </w:rPr>
        <w:t>Раскройте цели и задачи электроэнергетики как отрасли</w:t>
      </w:r>
      <w:bookmarkEnd w:id="34"/>
      <w:r w:rsidRPr="004B0DCC">
        <w:rPr>
          <w:rFonts w:ascii="Times New Roman" w:hAnsi="Times New Roman" w:cs="Times New Roman"/>
          <w:sz w:val="28"/>
          <w:szCs w:val="28"/>
        </w:rPr>
        <w:t>.</w:t>
      </w:r>
    </w:p>
    <w:p w14:paraId="0603056B"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35" w:name="_Hlk70949114"/>
      <w:r w:rsidRPr="004B0DCC">
        <w:rPr>
          <w:rFonts w:eastAsia="Calibri"/>
          <w:color w:val="000000" w:themeColor="text1"/>
          <w:kern w:val="24"/>
          <w:sz w:val="28"/>
          <w:szCs w:val="28"/>
        </w:rPr>
        <w:lastRenderedPageBreak/>
        <w:t>Раскройте производственную и технологическую основу электроэнергетики.</w:t>
      </w:r>
    </w:p>
    <w:p w14:paraId="3CF398F6"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36" w:name="_Hlk70949166"/>
      <w:bookmarkEnd w:id="35"/>
      <w:r w:rsidRPr="004B0DCC">
        <w:rPr>
          <w:rFonts w:eastAsia="Calibri"/>
          <w:color w:val="000000" w:themeColor="text1"/>
          <w:kern w:val="24"/>
          <w:sz w:val="28"/>
          <w:szCs w:val="28"/>
        </w:rPr>
        <w:t>Раскройте   специфику электроэнергетики как отрасли.</w:t>
      </w:r>
    </w:p>
    <w:p w14:paraId="683FECF5"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37" w:name="_Hlk70949198"/>
      <w:bookmarkEnd w:id="36"/>
      <w:r w:rsidRPr="004B0DCC">
        <w:rPr>
          <w:rFonts w:eastAsia="Calibri"/>
          <w:color w:val="000000" w:themeColor="text1"/>
          <w:kern w:val="24"/>
          <w:sz w:val="28"/>
          <w:szCs w:val="28"/>
        </w:rPr>
        <w:t>Охарактеризуете Единую энергетическую систему.</w:t>
      </w:r>
    </w:p>
    <w:p w14:paraId="777259CD"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38" w:name="_Hlk70949259"/>
      <w:bookmarkEnd w:id="37"/>
      <w:r w:rsidRPr="004B0DCC">
        <w:rPr>
          <w:rFonts w:eastAsia="Calibri"/>
          <w:color w:val="000000" w:themeColor="text1"/>
          <w:kern w:val="24"/>
          <w:sz w:val="28"/>
          <w:szCs w:val="28"/>
        </w:rPr>
        <w:t>Раскройте особенности производственных процессов электроэнергетики</w:t>
      </w:r>
    </w:p>
    <w:p w14:paraId="78EC15C4"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39" w:name="_Hlk70949282"/>
      <w:bookmarkEnd w:id="38"/>
      <w:r w:rsidRPr="004B0DCC">
        <w:rPr>
          <w:rFonts w:eastAsia="Calibri"/>
          <w:color w:val="000000" w:themeColor="text1"/>
          <w:kern w:val="24"/>
          <w:sz w:val="28"/>
          <w:szCs w:val="28"/>
        </w:rPr>
        <w:t>Раскройте целевую структуру электроэнергетики (5 компонентов).</w:t>
      </w:r>
    </w:p>
    <w:p w14:paraId="140BE9A1"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40" w:name="_Hlk70949320"/>
      <w:bookmarkEnd w:id="39"/>
      <w:r w:rsidRPr="004B0DCC">
        <w:rPr>
          <w:rFonts w:eastAsia="Calibri"/>
          <w:color w:val="000000" w:themeColor="text1"/>
          <w:kern w:val="24"/>
          <w:sz w:val="28"/>
          <w:szCs w:val="28"/>
        </w:rPr>
        <w:t>Охарактеризуйте возможные причины аварий в энергосистемах и их последствия.</w:t>
      </w:r>
    </w:p>
    <w:p w14:paraId="280E8ED8"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41" w:name="_Hlk70949341"/>
      <w:bookmarkEnd w:id="40"/>
      <w:r w:rsidRPr="004B0DCC">
        <w:rPr>
          <w:rFonts w:eastAsia="Calibri"/>
          <w:color w:val="000000" w:themeColor="text1"/>
          <w:kern w:val="24"/>
          <w:sz w:val="28"/>
          <w:szCs w:val="28"/>
        </w:rPr>
        <w:t>Перечислите и охарактеризуйте виды электрических станций по первичному энергоресурсу, потребляемому для производства электроэнергии.</w:t>
      </w:r>
    </w:p>
    <w:p w14:paraId="518AC7A3"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42" w:name="_Hlk70949378"/>
      <w:bookmarkEnd w:id="41"/>
      <w:r w:rsidRPr="004B0DCC">
        <w:rPr>
          <w:rFonts w:eastAsia="Calibri"/>
          <w:color w:val="000000" w:themeColor="text1"/>
          <w:kern w:val="24"/>
          <w:sz w:val="28"/>
          <w:szCs w:val="28"/>
        </w:rPr>
        <w:t>Раскройте сущность, виды и применение суточных графиков нагрузки</w:t>
      </w:r>
      <w:bookmarkEnd w:id="42"/>
      <w:r w:rsidRPr="004B0DCC">
        <w:rPr>
          <w:rFonts w:eastAsia="Calibri"/>
          <w:color w:val="000000" w:themeColor="text1"/>
          <w:kern w:val="24"/>
          <w:sz w:val="28"/>
          <w:szCs w:val="28"/>
        </w:rPr>
        <w:t>.</w:t>
      </w:r>
    </w:p>
    <w:p w14:paraId="5419A9E1"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43" w:name="_Hlk70949399"/>
      <w:r w:rsidRPr="004B0DCC">
        <w:rPr>
          <w:rFonts w:eastAsia="Calibri"/>
          <w:color w:val="000000" w:themeColor="text1"/>
          <w:kern w:val="24"/>
          <w:sz w:val="28"/>
          <w:szCs w:val="28"/>
        </w:rPr>
        <w:t>Раскройте сущность и применение недельных и годовых графиков нагрузки.</w:t>
      </w:r>
    </w:p>
    <w:p w14:paraId="77970BA1"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bookmarkStart w:id="44" w:name="_Hlk70949435"/>
      <w:bookmarkEnd w:id="43"/>
      <w:r w:rsidRPr="004B0DCC">
        <w:rPr>
          <w:rFonts w:eastAsia="Calibri"/>
          <w:color w:val="000000" w:themeColor="text1"/>
          <w:kern w:val="24"/>
          <w:sz w:val="28"/>
          <w:szCs w:val="28"/>
        </w:rPr>
        <w:t>Поясните применение графиков нагрузки для управления энергосистемой.</w:t>
      </w:r>
    </w:p>
    <w:bookmarkEnd w:id="44"/>
    <w:p w14:paraId="78A61918" w14:textId="77777777"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r w:rsidRPr="004B0DCC">
        <w:rPr>
          <w:rFonts w:eastAsia="Calibri"/>
          <w:color w:val="000000" w:themeColor="text1"/>
          <w:kern w:val="24"/>
          <w:sz w:val="28"/>
          <w:szCs w:val="28"/>
        </w:rPr>
        <w:t xml:space="preserve"> </w:t>
      </w:r>
      <w:bookmarkStart w:id="45" w:name="_Hlk70949459"/>
      <w:r w:rsidRPr="004B0DCC">
        <w:rPr>
          <w:rFonts w:eastAsia="Calibri"/>
          <w:color w:val="000000" w:themeColor="text1"/>
          <w:kern w:val="24"/>
          <w:sz w:val="28"/>
          <w:szCs w:val="28"/>
        </w:rPr>
        <w:t>Перечислите и раскройте методы регулирования нагрузки.</w:t>
      </w:r>
      <w:bookmarkEnd w:id="45"/>
    </w:p>
    <w:p w14:paraId="171DA66E" w14:textId="77777777" w:rsidR="00EC0EC6" w:rsidRPr="004B0DCC" w:rsidRDefault="00EC0EC6" w:rsidP="004B0DCC">
      <w:pPr>
        <w:pStyle w:val="aff6"/>
        <w:numPr>
          <w:ilvl w:val="0"/>
          <w:numId w:val="16"/>
        </w:numPr>
        <w:spacing w:after="0" w:line="240" w:lineRule="auto"/>
        <w:ind w:left="0" w:firstLine="0"/>
        <w:jc w:val="both"/>
        <w:rPr>
          <w:rFonts w:ascii="Times New Roman" w:eastAsia="Calibri" w:hAnsi="Times New Roman" w:cs="Times New Roman"/>
          <w:color w:val="000000" w:themeColor="text1"/>
          <w:kern w:val="24"/>
          <w:sz w:val="28"/>
          <w:szCs w:val="28"/>
          <w:lang w:eastAsia="ru-RU"/>
        </w:rPr>
      </w:pPr>
      <w:bookmarkStart w:id="46" w:name="_Hlk70949499"/>
      <w:r w:rsidRPr="004B0DCC">
        <w:rPr>
          <w:rFonts w:ascii="Times New Roman" w:eastAsia="Calibri" w:hAnsi="Times New Roman" w:cs="Times New Roman"/>
          <w:color w:val="000000" w:themeColor="text1"/>
          <w:kern w:val="24"/>
          <w:sz w:val="28"/>
          <w:szCs w:val="28"/>
          <w:lang w:eastAsia="ru-RU"/>
        </w:rPr>
        <w:t>Поясните особенности расчета и применения баланса мощности в энергетическом производстве.</w:t>
      </w:r>
    </w:p>
    <w:p w14:paraId="67869569" w14:textId="77777777" w:rsidR="00EC0EC6" w:rsidRPr="004B0DCC" w:rsidRDefault="00EC0EC6" w:rsidP="004B0DCC">
      <w:pPr>
        <w:pStyle w:val="aff6"/>
        <w:numPr>
          <w:ilvl w:val="0"/>
          <w:numId w:val="16"/>
        </w:numPr>
        <w:spacing w:after="0" w:line="240" w:lineRule="auto"/>
        <w:ind w:left="0" w:firstLine="0"/>
        <w:jc w:val="both"/>
        <w:rPr>
          <w:rFonts w:ascii="Times New Roman" w:eastAsia="Calibri" w:hAnsi="Times New Roman" w:cs="Times New Roman"/>
          <w:color w:val="000000" w:themeColor="text1"/>
          <w:kern w:val="24"/>
          <w:sz w:val="28"/>
          <w:szCs w:val="28"/>
          <w:lang w:eastAsia="ru-RU"/>
        </w:rPr>
      </w:pPr>
      <w:bookmarkStart w:id="47" w:name="_Hlk70949527"/>
      <w:bookmarkEnd w:id="46"/>
      <w:r w:rsidRPr="004B0DCC">
        <w:rPr>
          <w:rFonts w:ascii="Times New Roman" w:eastAsia="Calibri" w:hAnsi="Times New Roman" w:cs="Times New Roman"/>
          <w:color w:val="000000" w:themeColor="text1"/>
          <w:kern w:val="24"/>
          <w:sz w:val="28"/>
          <w:szCs w:val="28"/>
          <w:lang w:eastAsia="ru-RU"/>
        </w:rPr>
        <w:t>Поясните особенности расчета и применения баланса электроэнергии в энергетическом производстве.</w:t>
      </w:r>
    </w:p>
    <w:bookmarkEnd w:id="47"/>
    <w:p w14:paraId="311ED9FA" w14:textId="5E6EEBE9" w:rsidR="00EC0EC6" w:rsidRPr="004B0DCC" w:rsidRDefault="00EC0EC6" w:rsidP="004B0DCC">
      <w:pPr>
        <w:pStyle w:val="af5"/>
        <w:numPr>
          <w:ilvl w:val="0"/>
          <w:numId w:val="16"/>
        </w:numPr>
        <w:spacing w:before="0" w:beforeAutospacing="0" w:after="0" w:afterAutospacing="0"/>
        <w:ind w:left="0" w:firstLine="0"/>
        <w:jc w:val="both"/>
        <w:rPr>
          <w:rFonts w:eastAsia="Calibri"/>
          <w:color w:val="000000" w:themeColor="text1"/>
          <w:kern w:val="24"/>
          <w:sz w:val="28"/>
          <w:szCs w:val="28"/>
        </w:rPr>
      </w:pPr>
      <w:r w:rsidRPr="004B0DCC">
        <w:rPr>
          <w:rFonts w:eastAsia="Calibri"/>
          <w:color w:val="000000" w:themeColor="text1"/>
          <w:kern w:val="24"/>
          <w:sz w:val="28"/>
          <w:szCs w:val="28"/>
        </w:rPr>
        <w:t xml:space="preserve"> </w:t>
      </w:r>
      <w:bookmarkStart w:id="48" w:name="_Hlk70949573"/>
      <w:r w:rsidRPr="004B0DCC">
        <w:rPr>
          <w:rFonts w:eastAsia="Calibri"/>
          <w:color w:val="000000" w:themeColor="text1"/>
          <w:kern w:val="24"/>
          <w:sz w:val="28"/>
          <w:szCs w:val="28"/>
        </w:rPr>
        <w:t>Раскройте виды резервных мощностей на станциях и их назначение (по степени маневренности).</w:t>
      </w:r>
      <w:bookmarkEnd w:id="48"/>
    </w:p>
    <w:p w14:paraId="58C5DF7F" w14:textId="77777777" w:rsidR="004B0DCC" w:rsidRDefault="004B0DCC" w:rsidP="004B0DCC">
      <w:pPr>
        <w:pStyle w:val="af5"/>
        <w:spacing w:before="0" w:beforeAutospacing="0" w:after="0" w:afterAutospacing="0"/>
        <w:jc w:val="both"/>
        <w:rPr>
          <w:rFonts w:eastAsia="Calibri"/>
          <w:b/>
          <w:bCs/>
          <w:color w:val="000000" w:themeColor="text1"/>
          <w:kern w:val="24"/>
          <w:sz w:val="28"/>
          <w:szCs w:val="28"/>
        </w:rPr>
      </w:pPr>
    </w:p>
    <w:p w14:paraId="605D3D68" w14:textId="384561CE" w:rsidR="00EC0EC6" w:rsidRDefault="00652EB5" w:rsidP="004B0DCC">
      <w:pPr>
        <w:pStyle w:val="af5"/>
        <w:spacing w:before="0" w:beforeAutospacing="0" w:after="0" w:afterAutospacing="0"/>
        <w:jc w:val="both"/>
        <w:rPr>
          <w:rFonts w:eastAsia="Calibri"/>
          <w:b/>
          <w:bCs/>
          <w:color w:val="000000" w:themeColor="text1"/>
          <w:kern w:val="24"/>
          <w:sz w:val="28"/>
          <w:szCs w:val="28"/>
        </w:rPr>
      </w:pPr>
      <w:r w:rsidRPr="00652EB5">
        <w:rPr>
          <w:rFonts w:eastAsia="Calibri"/>
          <w:b/>
          <w:bCs/>
          <w:color w:val="000000" w:themeColor="text1"/>
          <w:kern w:val="24"/>
          <w:sz w:val="28"/>
          <w:szCs w:val="28"/>
        </w:rPr>
        <w:t>Пример практико-ориентированной задачи</w:t>
      </w:r>
    </w:p>
    <w:p w14:paraId="663C2790" w14:textId="77777777" w:rsidR="00652EB5" w:rsidRPr="004B0DCC" w:rsidRDefault="00652EB5" w:rsidP="004B0DCC">
      <w:pPr>
        <w:jc w:val="both"/>
        <w:rPr>
          <w:rFonts w:eastAsiaTheme="minorHAnsi"/>
          <w:szCs w:val="28"/>
          <w:lang w:eastAsia="en-US"/>
        </w:rPr>
      </w:pPr>
      <w:bookmarkStart w:id="49" w:name="_Hlk152080737"/>
      <w:r w:rsidRPr="004B0DCC">
        <w:rPr>
          <w:rFonts w:eastAsiaTheme="minorHAnsi"/>
          <w:szCs w:val="28"/>
          <w:lang w:eastAsia="en-US"/>
        </w:rPr>
        <w:t>Провести распределение нагрузки между станциями по критерию минимальных затрат.</w:t>
      </w:r>
    </w:p>
    <w:tbl>
      <w:tblPr>
        <w:tblW w:w="9227" w:type="dxa"/>
        <w:tblCellMar>
          <w:left w:w="0" w:type="dxa"/>
          <w:right w:w="0" w:type="dxa"/>
        </w:tblCellMar>
        <w:tblLook w:val="0600" w:firstRow="0" w:lastRow="0" w:firstColumn="0" w:lastColumn="0" w:noHBand="1" w:noVBand="1"/>
      </w:tblPr>
      <w:tblGrid>
        <w:gridCol w:w="1412"/>
        <w:gridCol w:w="2833"/>
        <w:gridCol w:w="1435"/>
        <w:gridCol w:w="1743"/>
        <w:gridCol w:w="1804"/>
      </w:tblGrid>
      <w:tr w:rsidR="00652EB5" w:rsidRPr="004B0DCC" w14:paraId="3C328FAE" w14:textId="77777777" w:rsidTr="00B40A1C">
        <w:trPr>
          <w:trHeight w:val="375"/>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C6B4BA"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Номер ТЭЦ</w:t>
            </w:r>
            <w:r w:rsidRPr="004B0DCC">
              <w:rPr>
                <w:rFonts w:eastAsiaTheme="minorHAnsi"/>
                <w:b/>
                <w:bCs/>
                <w:szCs w:val="28"/>
                <w:lang w:val="en-US" w:eastAsia="en-US"/>
              </w:rPr>
              <w:t xml:space="preserve"> </w:t>
            </w:r>
            <w:r w:rsidRPr="004B0DCC">
              <w:rPr>
                <w:rFonts w:eastAsiaTheme="minorHAnsi"/>
                <w:b/>
                <w:bCs/>
                <w:i/>
                <w:iCs/>
                <w:szCs w:val="28"/>
                <w:lang w:val="en-US" w:eastAsia="en-US"/>
              </w:rPr>
              <w:t>i</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100F3F" w14:textId="416C3E15" w:rsidR="00652EB5" w:rsidRPr="004B0DCC" w:rsidRDefault="00652EB5" w:rsidP="004B0DCC">
            <w:pPr>
              <w:jc w:val="center"/>
              <w:rPr>
                <w:rFonts w:eastAsiaTheme="minorHAnsi"/>
                <w:szCs w:val="28"/>
                <w:lang w:eastAsia="en-US"/>
              </w:rPr>
            </w:pPr>
            <w:r w:rsidRPr="004B0DCC">
              <w:rPr>
                <w:rFonts w:eastAsiaTheme="minorHAnsi"/>
                <w:b/>
                <w:bCs/>
                <w:szCs w:val="28"/>
                <w:lang w:eastAsia="en-US"/>
              </w:rPr>
              <w:t xml:space="preserve">Удельные затраты топлива </w:t>
            </w:r>
            <w:r w:rsidRPr="004B0DCC">
              <w:rPr>
                <w:rFonts w:eastAsiaTheme="minorHAnsi"/>
                <w:b/>
                <w:bCs/>
                <w:i/>
                <w:iCs/>
                <w:szCs w:val="28"/>
                <w:lang w:val="en-US" w:eastAsia="en-US"/>
              </w:rPr>
              <w:t>Zi</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25CF43" w14:textId="71AF0BAB" w:rsidR="00652EB5" w:rsidRPr="004B0DCC" w:rsidRDefault="00652EB5" w:rsidP="004B0DCC">
            <w:pPr>
              <w:jc w:val="center"/>
              <w:rPr>
                <w:rFonts w:eastAsiaTheme="minorHAnsi"/>
                <w:szCs w:val="28"/>
                <w:lang w:eastAsia="en-US"/>
              </w:rPr>
            </w:pPr>
            <w:r w:rsidRPr="004B0DCC">
              <w:rPr>
                <w:rFonts w:eastAsiaTheme="minorHAnsi"/>
                <w:b/>
                <w:bCs/>
                <w:szCs w:val="28"/>
                <w:lang w:eastAsia="en-US"/>
              </w:rPr>
              <w:t>Пределы нагрузки</w:t>
            </w:r>
          </w:p>
          <w:p w14:paraId="2A8CFBFB" w14:textId="77777777" w:rsidR="00652EB5" w:rsidRPr="004B0DCC" w:rsidRDefault="00652EB5" w:rsidP="004B0DCC">
            <w:pPr>
              <w:jc w:val="center"/>
              <w:rPr>
                <w:rFonts w:eastAsiaTheme="minorHAnsi"/>
                <w:szCs w:val="28"/>
                <w:lang w:eastAsia="en-US"/>
              </w:rPr>
            </w:pPr>
          </w:p>
        </w:tc>
        <w:tc>
          <w:tcPr>
            <w:tcW w:w="17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ABA053" w14:textId="5F4CE204" w:rsidR="00652EB5" w:rsidRPr="004B0DCC" w:rsidRDefault="00652EB5" w:rsidP="004B0DCC">
            <w:pPr>
              <w:jc w:val="center"/>
              <w:rPr>
                <w:rFonts w:eastAsiaTheme="minorHAnsi"/>
                <w:szCs w:val="28"/>
                <w:lang w:eastAsia="en-US"/>
              </w:rPr>
            </w:pPr>
            <w:r w:rsidRPr="004B0DCC">
              <w:rPr>
                <w:rFonts w:eastAsiaTheme="minorHAnsi"/>
                <w:b/>
                <w:bCs/>
                <w:szCs w:val="28"/>
                <w:lang w:eastAsia="en-US"/>
              </w:rPr>
              <w:t xml:space="preserve">Производство тепла </w:t>
            </w:r>
            <w:r w:rsidRPr="004B0DCC">
              <w:rPr>
                <w:rFonts w:eastAsiaTheme="minorHAnsi"/>
                <w:b/>
                <w:bCs/>
                <w:i/>
                <w:iCs/>
                <w:szCs w:val="28"/>
                <w:lang w:val="en-US" w:eastAsia="en-US"/>
              </w:rPr>
              <w:t>Wi</w:t>
            </w:r>
          </w:p>
        </w:tc>
      </w:tr>
      <w:tr w:rsidR="00652EB5" w:rsidRPr="004B0DCC" w14:paraId="68FE8CF6" w14:textId="77777777" w:rsidTr="00B40A1C">
        <w:trPr>
          <w:trHeight w:val="375"/>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ABEE60A" w14:textId="77777777" w:rsidR="00652EB5" w:rsidRPr="004B0DCC" w:rsidRDefault="00652EB5" w:rsidP="004B0DCC">
            <w:pPr>
              <w:rPr>
                <w:rFonts w:eastAsiaTheme="minorHAnsi"/>
                <w:szCs w:val="28"/>
                <w:lang w:eastAsia="en-US"/>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88C1A0D" w14:textId="77777777" w:rsidR="00652EB5" w:rsidRPr="004B0DCC" w:rsidRDefault="00652EB5" w:rsidP="004B0DCC">
            <w:pPr>
              <w:rPr>
                <w:rFonts w:eastAsiaTheme="minorHAnsi"/>
                <w:szCs w:val="28"/>
                <w:lang w:eastAsia="en-US"/>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D0277D" w14:textId="77777777" w:rsidR="00652EB5" w:rsidRPr="004B0DCC" w:rsidRDefault="00652EB5" w:rsidP="004B0DCC">
            <w:pPr>
              <w:jc w:val="center"/>
              <w:rPr>
                <w:rFonts w:eastAsiaTheme="minorHAnsi"/>
                <w:szCs w:val="28"/>
                <w:lang w:eastAsia="en-US"/>
              </w:rPr>
            </w:pPr>
            <w:proofErr w:type="spellStart"/>
            <w:r w:rsidRPr="004B0DCC">
              <w:rPr>
                <w:rFonts w:eastAsiaTheme="minorHAnsi"/>
                <w:b/>
                <w:bCs/>
                <w:i/>
                <w:iCs/>
                <w:szCs w:val="28"/>
                <w:lang w:val="en-US" w:eastAsia="en-US"/>
              </w:rPr>
              <w:t>Pmin</w:t>
            </w:r>
            <w:proofErr w:type="spellEnd"/>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8793D2" w14:textId="77777777" w:rsidR="00652EB5" w:rsidRPr="004B0DCC" w:rsidRDefault="00652EB5" w:rsidP="004B0DCC">
            <w:pPr>
              <w:jc w:val="center"/>
              <w:rPr>
                <w:rFonts w:eastAsiaTheme="minorHAnsi"/>
                <w:szCs w:val="28"/>
                <w:lang w:eastAsia="en-US"/>
              </w:rPr>
            </w:pPr>
            <w:r w:rsidRPr="004B0DCC">
              <w:rPr>
                <w:rFonts w:eastAsiaTheme="minorHAnsi"/>
                <w:b/>
                <w:bCs/>
                <w:i/>
                <w:iCs/>
                <w:szCs w:val="28"/>
                <w:lang w:val="en-US" w:eastAsia="en-US"/>
              </w:rPr>
              <w:t>Pmax</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3E959D" w14:textId="77777777" w:rsidR="00652EB5" w:rsidRPr="004B0DCC" w:rsidRDefault="00652EB5" w:rsidP="004B0DCC">
            <w:pPr>
              <w:rPr>
                <w:rFonts w:eastAsiaTheme="minorHAnsi"/>
                <w:szCs w:val="28"/>
                <w:lang w:eastAsia="en-US"/>
              </w:rPr>
            </w:pPr>
          </w:p>
        </w:tc>
      </w:tr>
      <w:tr w:rsidR="00652EB5" w:rsidRPr="004B0DCC" w14:paraId="5792CDFB" w14:textId="77777777" w:rsidTr="00B40A1C">
        <w:trPr>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72ACE9"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01D91"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4</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5B22FC"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45</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59F92F"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210</w:t>
            </w:r>
          </w:p>
        </w:tc>
        <w:tc>
          <w:tcPr>
            <w:tcW w:w="17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B95F88"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4</w:t>
            </w:r>
          </w:p>
        </w:tc>
      </w:tr>
      <w:tr w:rsidR="00652EB5" w:rsidRPr="004B0DCC" w14:paraId="3DE1AFD1" w14:textId="77777777" w:rsidTr="00B40A1C">
        <w:trPr>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F4ED7A"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72C40"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6</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795F4E"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36</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49F4D2"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140</w:t>
            </w:r>
          </w:p>
        </w:tc>
        <w:tc>
          <w:tcPr>
            <w:tcW w:w="17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42130C" w14:textId="77777777" w:rsidR="00652EB5" w:rsidRPr="004B0DCC" w:rsidRDefault="00652EB5" w:rsidP="004B0DCC">
            <w:pPr>
              <w:jc w:val="center"/>
              <w:rPr>
                <w:rFonts w:eastAsiaTheme="minorHAnsi"/>
                <w:szCs w:val="28"/>
                <w:lang w:eastAsia="en-US"/>
              </w:rPr>
            </w:pPr>
            <w:r w:rsidRPr="004B0DCC">
              <w:rPr>
                <w:rFonts w:eastAsiaTheme="minorHAnsi"/>
                <w:b/>
                <w:bCs/>
                <w:szCs w:val="28"/>
                <w:lang w:eastAsia="en-US"/>
              </w:rPr>
              <w:t>3</w:t>
            </w:r>
          </w:p>
        </w:tc>
      </w:tr>
      <w:tr w:rsidR="00652EB5" w:rsidRPr="004B0DCC" w14:paraId="68ECFD2A" w14:textId="77777777" w:rsidTr="00B40A1C">
        <w:trPr>
          <w:trHeight w:val="375"/>
        </w:trPr>
        <w:tc>
          <w:tcPr>
            <w:tcW w:w="7428" w:type="dxa"/>
            <w:gridSpan w:val="4"/>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1622B387" w14:textId="77777777" w:rsidR="00652EB5" w:rsidRPr="004B0DCC" w:rsidRDefault="00652EB5" w:rsidP="004B0DCC">
            <w:pPr>
              <w:rPr>
                <w:rFonts w:eastAsiaTheme="minorHAnsi"/>
                <w:szCs w:val="28"/>
                <w:lang w:eastAsia="en-US"/>
              </w:rPr>
            </w:pPr>
            <w:r w:rsidRPr="004B0DCC">
              <w:rPr>
                <w:rFonts w:eastAsiaTheme="minorHAnsi"/>
                <w:b/>
                <w:bCs/>
                <w:szCs w:val="28"/>
                <w:lang w:eastAsia="en-US"/>
              </w:rPr>
              <w:t>Суммарное производство тепла не менее</w:t>
            </w:r>
          </w:p>
        </w:tc>
        <w:tc>
          <w:tcPr>
            <w:tcW w:w="1799"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4C4E0A46" w14:textId="6F057B3B" w:rsidR="00652EB5" w:rsidRPr="004B0DCC" w:rsidRDefault="00652EB5" w:rsidP="004B0DCC">
            <w:pPr>
              <w:rPr>
                <w:rFonts w:eastAsiaTheme="minorHAnsi"/>
                <w:szCs w:val="28"/>
                <w:lang w:eastAsia="en-US"/>
              </w:rPr>
            </w:pPr>
            <w:r w:rsidRPr="004B0DCC">
              <w:rPr>
                <w:rFonts w:eastAsiaTheme="minorHAnsi"/>
                <w:b/>
                <w:bCs/>
                <w:szCs w:val="28"/>
                <w:lang w:eastAsia="en-US"/>
              </w:rPr>
              <w:t xml:space="preserve">420 </w:t>
            </w:r>
          </w:p>
        </w:tc>
      </w:tr>
      <w:bookmarkEnd w:id="49"/>
    </w:tbl>
    <w:p w14:paraId="57E48B90" w14:textId="77777777" w:rsidR="00652EB5" w:rsidRPr="00652EB5" w:rsidRDefault="00652EB5" w:rsidP="004B0DCC">
      <w:pPr>
        <w:pStyle w:val="af5"/>
        <w:spacing w:before="0" w:beforeAutospacing="0" w:after="0" w:afterAutospacing="0"/>
        <w:jc w:val="both"/>
        <w:rPr>
          <w:rFonts w:eastAsia="Calibri"/>
          <w:b/>
          <w:bCs/>
          <w:color w:val="000000" w:themeColor="text1"/>
          <w:kern w:val="24"/>
          <w:sz w:val="28"/>
          <w:szCs w:val="28"/>
        </w:rPr>
      </w:pPr>
    </w:p>
    <w:p w14:paraId="2CAED35D" w14:textId="3EAB3A0C" w:rsidR="00652EB5" w:rsidRDefault="00652EB5" w:rsidP="004B0DCC">
      <w:pPr>
        <w:pStyle w:val="af5"/>
        <w:spacing w:before="0" w:beforeAutospacing="0" w:after="0" w:afterAutospacing="0"/>
        <w:jc w:val="both"/>
        <w:rPr>
          <w:rFonts w:eastAsia="Calibri"/>
          <w:b/>
          <w:bCs/>
          <w:color w:val="000000" w:themeColor="text1"/>
          <w:kern w:val="24"/>
          <w:sz w:val="28"/>
          <w:szCs w:val="28"/>
        </w:rPr>
      </w:pPr>
      <w:r w:rsidRPr="00652EB5">
        <w:rPr>
          <w:rFonts w:eastAsia="Calibri"/>
          <w:b/>
          <w:bCs/>
          <w:color w:val="000000" w:themeColor="text1"/>
          <w:kern w:val="24"/>
          <w:sz w:val="28"/>
          <w:szCs w:val="28"/>
        </w:rPr>
        <w:t>Пример ситуационного задания</w:t>
      </w:r>
    </w:p>
    <w:p w14:paraId="67F477EA" w14:textId="77777777" w:rsidR="00652EB5" w:rsidRPr="00C74FAE" w:rsidRDefault="00652EB5" w:rsidP="004B0DCC">
      <w:pPr>
        <w:jc w:val="both"/>
        <w:rPr>
          <w:rFonts w:eastAsiaTheme="minorHAnsi"/>
          <w:szCs w:val="28"/>
          <w:lang w:eastAsia="en-US"/>
        </w:rPr>
      </w:pPr>
      <w:bookmarkStart w:id="50" w:name="_Hlk152080766"/>
      <w:r w:rsidRPr="00C74FAE">
        <w:rPr>
          <w:rFonts w:eastAsiaTheme="minorHAnsi"/>
          <w:szCs w:val="28"/>
          <w:lang w:eastAsia="en-US"/>
        </w:rPr>
        <w:t>Для покрытия тепловой и электрической нагрузки в районе предложено два проекта:</w:t>
      </w:r>
    </w:p>
    <w:p w14:paraId="28A92ED7" w14:textId="77777777" w:rsidR="00652EB5" w:rsidRPr="00C74FAE" w:rsidRDefault="00652EB5" w:rsidP="004B0DCC">
      <w:pPr>
        <w:jc w:val="both"/>
        <w:rPr>
          <w:rFonts w:eastAsiaTheme="minorHAnsi"/>
          <w:szCs w:val="28"/>
          <w:lang w:eastAsia="en-US"/>
        </w:rPr>
      </w:pPr>
      <w:r w:rsidRPr="00C74FAE">
        <w:rPr>
          <w:rFonts w:eastAsiaTheme="minorHAnsi"/>
          <w:szCs w:val="28"/>
          <w:lang w:eastAsia="en-US"/>
        </w:rPr>
        <w:t>Проект 1 – строительство когенерационной установки;</w:t>
      </w:r>
    </w:p>
    <w:p w14:paraId="7D76B7FB" w14:textId="40FB6C6B" w:rsidR="00652EB5" w:rsidRPr="00C74FAE" w:rsidRDefault="00652EB5" w:rsidP="004B0DCC">
      <w:pPr>
        <w:jc w:val="both"/>
        <w:rPr>
          <w:rFonts w:eastAsiaTheme="minorHAnsi"/>
          <w:szCs w:val="28"/>
          <w:lang w:eastAsia="en-US"/>
        </w:rPr>
      </w:pPr>
      <w:r w:rsidRPr="00C74FAE">
        <w:rPr>
          <w:rFonts w:eastAsiaTheme="minorHAnsi"/>
          <w:szCs w:val="28"/>
          <w:lang w:eastAsia="en-US"/>
        </w:rPr>
        <w:t xml:space="preserve">Проект </w:t>
      </w:r>
      <w:r w:rsidR="00C74FAE" w:rsidRPr="00C74FAE">
        <w:rPr>
          <w:rFonts w:eastAsiaTheme="minorHAnsi"/>
          <w:szCs w:val="28"/>
          <w:lang w:eastAsia="en-US"/>
        </w:rPr>
        <w:t>2 -</w:t>
      </w:r>
      <w:r w:rsidRPr="00C74FAE">
        <w:rPr>
          <w:rFonts w:eastAsiaTheme="minorHAnsi"/>
          <w:szCs w:val="28"/>
          <w:lang w:eastAsia="en-US"/>
        </w:rPr>
        <w:t xml:space="preserve"> строительство электростанции и </w:t>
      </w:r>
      <w:proofErr w:type="gramStart"/>
      <w:r w:rsidRPr="00C74FAE">
        <w:rPr>
          <w:rFonts w:eastAsiaTheme="minorHAnsi"/>
          <w:szCs w:val="28"/>
          <w:lang w:eastAsia="en-US"/>
        </w:rPr>
        <w:t>котельной .</w:t>
      </w:r>
      <w:proofErr w:type="gramEnd"/>
    </w:p>
    <w:p w14:paraId="4E7D1C22" w14:textId="5B6138FE" w:rsidR="00652EB5" w:rsidRDefault="00652EB5" w:rsidP="004B0DCC">
      <w:pPr>
        <w:pStyle w:val="af5"/>
        <w:spacing w:before="0" w:beforeAutospacing="0" w:after="0" w:afterAutospacing="0"/>
        <w:jc w:val="both"/>
        <w:rPr>
          <w:rFonts w:eastAsiaTheme="minorHAnsi"/>
          <w:sz w:val="28"/>
          <w:szCs w:val="28"/>
          <w:lang w:eastAsia="en-US"/>
        </w:rPr>
      </w:pPr>
      <w:r w:rsidRPr="00C74FAE">
        <w:rPr>
          <w:rFonts w:eastAsiaTheme="minorHAnsi"/>
          <w:sz w:val="28"/>
          <w:szCs w:val="28"/>
          <w:lang w:eastAsia="en-US"/>
        </w:rPr>
        <w:t>Единовременные затраты (на строительство) одинаковы. Необходимо сравнить два проекта по КПД, затратам на топливо и надежности. Ответ обоснуйте</w:t>
      </w:r>
      <w:r w:rsidR="00AD55B2">
        <w:rPr>
          <w:rFonts w:eastAsiaTheme="minorHAnsi"/>
          <w:sz w:val="28"/>
          <w:szCs w:val="28"/>
          <w:lang w:eastAsia="en-US"/>
        </w:rPr>
        <w:t>.</w:t>
      </w:r>
    </w:p>
    <w:bookmarkEnd w:id="50"/>
    <w:p w14:paraId="2CB7D993" w14:textId="77777777" w:rsidR="00A1720E" w:rsidRPr="00F54225" w:rsidRDefault="00A1720E" w:rsidP="00A1720E">
      <w:pPr>
        <w:jc w:val="both"/>
        <w:rPr>
          <w:b/>
          <w:bCs/>
          <w:szCs w:val="28"/>
        </w:rPr>
      </w:pPr>
      <w:r w:rsidRPr="00F54225">
        <w:rPr>
          <w:b/>
          <w:bCs/>
          <w:szCs w:val="28"/>
        </w:rPr>
        <w:t>Пример экзаменационного билета.</w:t>
      </w:r>
    </w:p>
    <w:p w14:paraId="2422B75E" w14:textId="04617569" w:rsidR="00A1720E" w:rsidRPr="00F54225" w:rsidRDefault="00A1720E" w:rsidP="00A1720E">
      <w:pPr>
        <w:rPr>
          <w:i/>
          <w:szCs w:val="28"/>
        </w:rPr>
      </w:pPr>
      <w:r w:rsidRPr="00F54225">
        <w:rPr>
          <w:b/>
          <w:szCs w:val="28"/>
        </w:rPr>
        <w:t>1 вопрос</w:t>
      </w:r>
    </w:p>
    <w:p w14:paraId="62E15841" w14:textId="77777777" w:rsidR="00A1720E" w:rsidRPr="00F54225" w:rsidRDefault="00A1720E" w:rsidP="00A1720E">
      <w:pPr>
        <w:jc w:val="both"/>
        <w:rPr>
          <w:i/>
          <w:szCs w:val="28"/>
        </w:rPr>
      </w:pPr>
      <w:r w:rsidRPr="00F54225">
        <w:rPr>
          <w:i/>
          <w:szCs w:val="28"/>
        </w:rPr>
        <w:t>Дайте развернутый ответ</w:t>
      </w:r>
    </w:p>
    <w:p w14:paraId="69024F7B" w14:textId="77777777" w:rsidR="00A1720E" w:rsidRDefault="00A1720E" w:rsidP="00A1720E">
      <w:pPr>
        <w:rPr>
          <w:b/>
          <w:szCs w:val="28"/>
        </w:rPr>
      </w:pPr>
      <w:r w:rsidRPr="00A1720E">
        <w:rPr>
          <w:szCs w:val="28"/>
        </w:rPr>
        <w:lastRenderedPageBreak/>
        <w:t>Раскройте цели и задачи электроэнергетики как отрасли</w:t>
      </w:r>
      <w:r w:rsidRPr="00A1720E">
        <w:rPr>
          <w:b/>
          <w:szCs w:val="28"/>
        </w:rPr>
        <w:t xml:space="preserve"> </w:t>
      </w:r>
    </w:p>
    <w:p w14:paraId="77CDEDD9" w14:textId="29E1E0D0" w:rsidR="00A1720E" w:rsidRPr="00F54225" w:rsidRDefault="00A1720E" w:rsidP="00A1720E">
      <w:pPr>
        <w:rPr>
          <w:b/>
          <w:szCs w:val="28"/>
        </w:rPr>
      </w:pPr>
      <w:r w:rsidRPr="00F54225">
        <w:rPr>
          <w:b/>
          <w:szCs w:val="28"/>
        </w:rPr>
        <w:t xml:space="preserve">2 вопрос </w:t>
      </w:r>
    </w:p>
    <w:p w14:paraId="322AA7ED" w14:textId="77777777" w:rsidR="00A1720E" w:rsidRPr="00F54225" w:rsidRDefault="00A1720E" w:rsidP="00A1720E">
      <w:pPr>
        <w:jc w:val="both"/>
        <w:rPr>
          <w:i/>
          <w:iCs/>
          <w:szCs w:val="28"/>
        </w:rPr>
      </w:pPr>
      <w:r w:rsidRPr="00F54225">
        <w:rPr>
          <w:i/>
          <w:iCs/>
          <w:szCs w:val="28"/>
        </w:rPr>
        <w:t xml:space="preserve">Решите практико-ориентированное задание. </w:t>
      </w:r>
    </w:p>
    <w:p w14:paraId="60AD83C0" w14:textId="77777777" w:rsidR="005A03FD" w:rsidRPr="005A03FD" w:rsidRDefault="005A03FD" w:rsidP="005A03FD">
      <w:pPr>
        <w:jc w:val="both"/>
        <w:rPr>
          <w:noProof/>
          <w:szCs w:val="28"/>
        </w:rPr>
      </w:pPr>
      <w:r w:rsidRPr="005A03FD">
        <w:rPr>
          <w:noProof/>
          <w:szCs w:val="28"/>
        </w:rPr>
        <w:t>Провести распределение нагрузки между станциями по критерию минимальных затрат.</w:t>
      </w:r>
    </w:p>
    <w:tbl>
      <w:tblPr>
        <w:tblW w:w="9227" w:type="dxa"/>
        <w:tblCellMar>
          <w:left w:w="0" w:type="dxa"/>
          <w:right w:w="0" w:type="dxa"/>
        </w:tblCellMar>
        <w:tblLook w:val="0600" w:firstRow="0" w:lastRow="0" w:firstColumn="0" w:lastColumn="0" w:noHBand="1" w:noVBand="1"/>
      </w:tblPr>
      <w:tblGrid>
        <w:gridCol w:w="1412"/>
        <w:gridCol w:w="2833"/>
        <w:gridCol w:w="1435"/>
        <w:gridCol w:w="1743"/>
        <w:gridCol w:w="1804"/>
      </w:tblGrid>
      <w:tr w:rsidR="005A03FD" w:rsidRPr="005A03FD" w14:paraId="431AF794" w14:textId="77777777" w:rsidTr="0079046E">
        <w:trPr>
          <w:trHeight w:val="375"/>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A43649" w14:textId="77777777" w:rsidR="005A03FD" w:rsidRPr="005A03FD" w:rsidRDefault="005A03FD" w:rsidP="005A03FD">
            <w:pPr>
              <w:jc w:val="both"/>
              <w:rPr>
                <w:noProof/>
                <w:szCs w:val="28"/>
              </w:rPr>
            </w:pPr>
            <w:r w:rsidRPr="005A03FD">
              <w:rPr>
                <w:b/>
                <w:bCs/>
                <w:noProof/>
                <w:szCs w:val="28"/>
              </w:rPr>
              <w:t>Номер ТЭЦ</w:t>
            </w:r>
            <w:r w:rsidRPr="005A03FD">
              <w:rPr>
                <w:b/>
                <w:bCs/>
                <w:noProof/>
                <w:szCs w:val="28"/>
                <w:lang w:val="en-US"/>
              </w:rPr>
              <w:t xml:space="preserve"> </w:t>
            </w:r>
            <w:r w:rsidRPr="005A03FD">
              <w:rPr>
                <w:b/>
                <w:bCs/>
                <w:i/>
                <w:iCs/>
                <w:noProof/>
                <w:szCs w:val="28"/>
                <w:lang w:val="en-US"/>
              </w:rPr>
              <w:t>i</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C3910B" w14:textId="77777777" w:rsidR="005A03FD" w:rsidRPr="005A03FD" w:rsidRDefault="005A03FD" w:rsidP="005A03FD">
            <w:pPr>
              <w:jc w:val="both"/>
              <w:rPr>
                <w:noProof/>
                <w:szCs w:val="28"/>
              </w:rPr>
            </w:pPr>
            <w:r w:rsidRPr="005A03FD">
              <w:rPr>
                <w:b/>
                <w:bCs/>
                <w:noProof/>
                <w:szCs w:val="28"/>
              </w:rPr>
              <w:t xml:space="preserve">Удельные затраты топлива </w:t>
            </w:r>
            <w:r w:rsidRPr="005A03FD">
              <w:rPr>
                <w:b/>
                <w:bCs/>
                <w:i/>
                <w:iCs/>
                <w:noProof/>
                <w:szCs w:val="28"/>
                <w:lang w:val="en-US"/>
              </w:rPr>
              <w:t>Zi</w:t>
            </w:r>
          </w:p>
        </w:tc>
        <w:tc>
          <w:tcPr>
            <w:tcW w:w="31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A03D06" w14:textId="77777777" w:rsidR="005A03FD" w:rsidRPr="005A03FD" w:rsidRDefault="005A03FD" w:rsidP="005A03FD">
            <w:pPr>
              <w:jc w:val="both"/>
              <w:rPr>
                <w:noProof/>
                <w:szCs w:val="28"/>
              </w:rPr>
            </w:pPr>
            <w:r w:rsidRPr="005A03FD">
              <w:rPr>
                <w:b/>
                <w:bCs/>
                <w:noProof/>
                <w:szCs w:val="28"/>
              </w:rPr>
              <w:t>Пределы нагрузки</w:t>
            </w:r>
          </w:p>
          <w:p w14:paraId="1051C37C" w14:textId="77777777" w:rsidR="005A03FD" w:rsidRPr="005A03FD" w:rsidRDefault="005A03FD" w:rsidP="005A03FD">
            <w:pPr>
              <w:jc w:val="both"/>
              <w:rPr>
                <w:noProof/>
                <w:szCs w:val="28"/>
              </w:rPr>
            </w:pPr>
          </w:p>
        </w:tc>
        <w:tc>
          <w:tcPr>
            <w:tcW w:w="17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C51748" w14:textId="77777777" w:rsidR="005A03FD" w:rsidRPr="005A03FD" w:rsidRDefault="005A03FD" w:rsidP="005A03FD">
            <w:pPr>
              <w:jc w:val="both"/>
              <w:rPr>
                <w:noProof/>
                <w:szCs w:val="28"/>
              </w:rPr>
            </w:pPr>
            <w:r w:rsidRPr="005A03FD">
              <w:rPr>
                <w:b/>
                <w:bCs/>
                <w:noProof/>
                <w:szCs w:val="28"/>
              </w:rPr>
              <w:t xml:space="preserve">Производство тепла </w:t>
            </w:r>
            <w:r w:rsidRPr="005A03FD">
              <w:rPr>
                <w:b/>
                <w:bCs/>
                <w:i/>
                <w:iCs/>
                <w:noProof/>
                <w:szCs w:val="28"/>
                <w:lang w:val="en-US"/>
              </w:rPr>
              <w:t>Wi</w:t>
            </w:r>
          </w:p>
        </w:tc>
      </w:tr>
      <w:tr w:rsidR="005A03FD" w:rsidRPr="005A03FD" w14:paraId="44B27056" w14:textId="77777777" w:rsidTr="0079046E">
        <w:trPr>
          <w:trHeight w:val="375"/>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C98BB1C" w14:textId="77777777" w:rsidR="005A03FD" w:rsidRPr="005A03FD" w:rsidRDefault="005A03FD" w:rsidP="005A03FD">
            <w:pPr>
              <w:jc w:val="both"/>
              <w:rPr>
                <w:noProof/>
                <w:szCs w:val="28"/>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A4F12EB" w14:textId="77777777" w:rsidR="005A03FD" w:rsidRPr="005A03FD" w:rsidRDefault="005A03FD" w:rsidP="005A03FD">
            <w:pPr>
              <w:jc w:val="both"/>
              <w:rPr>
                <w:noProof/>
                <w:szCs w:val="28"/>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956AA9" w14:textId="77777777" w:rsidR="005A03FD" w:rsidRPr="005A03FD" w:rsidRDefault="005A03FD" w:rsidP="005A03FD">
            <w:pPr>
              <w:jc w:val="both"/>
              <w:rPr>
                <w:noProof/>
                <w:szCs w:val="28"/>
              </w:rPr>
            </w:pPr>
            <w:r w:rsidRPr="005A03FD">
              <w:rPr>
                <w:b/>
                <w:bCs/>
                <w:i/>
                <w:iCs/>
                <w:noProof/>
                <w:szCs w:val="28"/>
                <w:lang w:val="en-US"/>
              </w:rPr>
              <w:t>Pmin</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298C17" w14:textId="77777777" w:rsidR="005A03FD" w:rsidRPr="005A03FD" w:rsidRDefault="005A03FD" w:rsidP="005A03FD">
            <w:pPr>
              <w:jc w:val="both"/>
              <w:rPr>
                <w:noProof/>
                <w:szCs w:val="28"/>
              </w:rPr>
            </w:pPr>
            <w:r w:rsidRPr="005A03FD">
              <w:rPr>
                <w:b/>
                <w:bCs/>
                <w:i/>
                <w:iCs/>
                <w:noProof/>
                <w:szCs w:val="28"/>
                <w:lang w:val="en-US"/>
              </w:rPr>
              <w:t>Pmax</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F03F1F" w14:textId="77777777" w:rsidR="005A03FD" w:rsidRPr="005A03FD" w:rsidRDefault="005A03FD" w:rsidP="005A03FD">
            <w:pPr>
              <w:jc w:val="both"/>
              <w:rPr>
                <w:noProof/>
                <w:szCs w:val="28"/>
              </w:rPr>
            </w:pPr>
          </w:p>
        </w:tc>
      </w:tr>
      <w:tr w:rsidR="005A03FD" w:rsidRPr="005A03FD" w14:paraId="59DC5A21" w14:textId="77777777" w:rsidTr="0079046E">
        <w:trPr>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8C788C" w14:textId="77777777" w:rsidR="005A03FD" w:rsidRPr="005A03FD" w:rsidRDefault="005A03FD" w:rsidP="005A03FD">
            <w:pPr>
              <w:jc w:val="both"/>
              <w:rPr>
                <w:noProof/>
                <w:szCs w:val="28"/>
              </w:rPr>
            </w:pPr>
            <w:r w:rsidRPr="005A03FD">
              <w:rPr>
                <w:b/>
                <w:bCs/>
                <w:noProof/>
                <w:szCs w:val="28"/>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F95C85" w14:textId="77777777" w:rsidR="005A03FD" w:rsidRPr="005A03FD" w:rsidRDefault="005A03FD" w:rsidP="005A03FD">
            <w:pPr>
              <w:jc w:val="both"/>
              <w:rPr>
                <w:noProof/>
                <w:szCs w:val="28"/>
              </w:rPr>
            </w:pPr>
            <w:r w:rsidRPr="005A03FD">
              <w:rPr>
                <w:b/>
                <w:bCs/>
                <w:noProof/>
                <w:szCs w:val="28"/>
              </w:rPr>
              <w:t>4</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5EFCA3" w14:textId="77777777" w:rsidR="005A03FD" w:rsidRPr="005A03FD" w:rsidRDefault="005A03FD" w:rsidP="005A03FD">
            <w:pPr>
              <w:jc w:val="both"/>
              <w:rPr>
                <w:noProof/>
                <w:szCs w:val="28"/>
              </w:rPr>
            </w:pPr>
            <w:r w:rsidRPr="005A03FD">
              <w:rPr>
                <w:b/>
                <w:bCs/>
                <w:noProof/>
                <w:szCs w:val="28"/>
              </w:rPr>
              <w:t>45</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0EB409" w14:textId="77777777" w:rsidR="005A03FD" w:rsidRPr="005A03FD" w:rsidRDefault="005A03FD" w:rsidP="005A03FD">
            <w:pPr>
              <w:jc w:val="both"/>
              <w:rPr>
                <w:noProof/>
                <w:szCs w:val="28"/>
              </w:rPr>
            </w:pPr>
            <w:r w:rsidRPr="005A03FD">
              <w:rPr>
                <w:b/>
                <w:bCs/>
                <w:noProof/>
                <w:szCs w:val="28"/>
              </w:rPr>
              <w:t>210</w:t>
            </w:r>
          </w:p>
        </w:tc>
        <w:tc>
          <w:tcPr>
            <w:tcW w:w="17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1D874C" w14:textId="77777777" w:rsidR="005A03FD" w:rsidRPr="005A03FD" w:rsidRDefault="005A03FD" w:rsidP="005A03FD">
            <w:pPr>
              <w:jc w:val="both"/>
              <w:rPr>
                <w:noProof/>
                <w:szCs w:val="28"/>
              </w:rPr>
            </w:pPr>
            <w:r w:rsidRPr="005A03FD">
              <w:rPr>
                <w:b/>
                <w:bCs/>
                <w:noProof/>
                <w:szCs w:val="28"/>
              </w:rPr>
              <w:t>4</w:t>
            </w:r>
          </w:p>
        </w:tc>
      </w:tr>
      <w:tr w:rsidR="005A03FD" w:rsidRPr="005A03FD" w14:paraId="6958FD21" w14:textId="77777777" w:rsidTr="0079046E">
        <w:trPr>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7A9700" w14:textId="77777777" w:rsidR="005A03FD" w:rsidRPr="005A03FD" w:rsidRDefault="005A03FD" w:rsidP="005A03FD">
            <w:pPr>
              <w:jc w:val="both"/>
              <w:rPr>
                <w:noProof/>
                <w:szCs w:val="28"/>
              </w:rPr>
            </w:pPr>
            <w:r w:rsidRPr="005A03FD">
              <w:rPr>
                <w:b/>
                <w:bCs/>
                <w:noProof/>
                <w:szCs w:val="28"/>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FFD43B" w14:textId="77777777" w:rsidR="005A03FD" w:rsidRPr="005A03FD" w:rsidRDefault="005A03FD" w:rsidP="005A03FD">
            <w:pPr>
              <w:jc w:val="both"/>
              <w:rPr>
                <w:noProof/>
                <w:szCs w:val="28"/>
              </w:rPr>
            </w:pPr>
            <w:r w:rsidRPr="005A03FD">
              <w:rPr>
                <w:b/>
                <w:bCs/>
                <w:noProof/>
                <w:szCs w:val="28"/>
              </w:rPr>
              <w:t>6</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7DD7BD" w14:textId="77777777" w:rsidR="005A03FD" w:rsidRPr="005A03FD" w:rsidRDefault="005A03FD" w:rsidP="005A03FD">
            <w:pPr>
              <w:jc w:val="both"/>
              <w:rPr>
                <w:noProof/>
                <w:szCs w:val="28"/>
              </w:rPr>
            </w:pPr>
            <w:r w:rsidRPr="005A03FD">
              <w:rPr>
                <w:b/>
                <w:bCs/>
                <w:noProof/>
                <w:szCs w:val="28"/>
              </w:rPr>
              <w:t>36</w:t>
            </w: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CA54B0" w14:textId="77777777" w:rsidR="005A03FD" w:rsidRPr="005A03FD" w:rsidRDefault="005A03FD" w:rsidP="005A03FD">
            <w:pPr>
              <w:jc w:val="both"/>
              <w:rPr>
                <w:noProof/>
                <w:szCs w:val="28"/>
              </w:rPr>
            </w:pPr>
            <w:r w:rsidRPr="005A03FD">
              <w:rPr>
                <w:b/>
                <w:bCs/>
                <w:noProof/>
                <w:szCs w:val="28"/>
              </w:rPr>
              <w:t>140</w:t>
            </w:r>
          </w:p>
        </w:tc>
        <w:tc>
          <w:tcPr>
            <w:tcW w:w="17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1FB469" w14:textId="77777777" w:rsidR="005A03FD" w:rsidRPr="005A03FD" w:rsidRDefault="005A03FD" w:rsidP="005A03FD">
            <w:pPr>
              <w:jc w:val="both"/>
              <w:rPr>
                <w:noProof/>
                <w:szCs w:val="28"/>
              </w:rPr>
            </w:pPr>
            <w:r w:rsidRPr="005A03FD">
              <w:rPr>
                <w:b/>
                <w:bCs/>
                <w:noProof/>
                <w:szCs w:val="28"/>
              </w:rPr>
              <w:t>3</w:t>
            </w:r>
          </w:p>
        </w:tc>
      </w:tr>
      <w:tr w:rsidR="00CA7C1B" w:rsidRPr="005A03FD" w14:paraId="61EF2855" w14:textId="77777777" w:rsidTr="0079046E">
        <w:trPr>
          <w:trHeight w:val="3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0CBB700" w14:textId="77777777" w:rsidR="00CA7C1B" w:rsidRPr="005A03FD" w:rsidRDefault="00CA7C1B" w:rsidP="005A03FD">
            <w:pPr>
              <w:jc w:val="both"/>
              <w:rPr>
                <w:b/>
                <w:bCs/>
                <w:noProof/>
                <w:szCs w:val="2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238785B" w14:textId="77777777" w:rsidR="00CA7C1B" w:rsidRPr="005A03FD" w:rsidRDefault="00CA7C1B" w:rsidP="005A03FD">
            <w:pPr>
              <w:jc w:val="both"/>
              <w:rPr>
                <w:b/>
                <w:bCs/>
                <w:noProof/>
                <w:szCs w:val="28"/>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6E108D" w14:textId="77777777" w:rsidR="00CA7C1B" w:rsidRPr="005A03FD" w:rsidRDefault="00CA7C1B" w:rsidP="005A03FD">
            <w:pPr>
              <w:jc w:val="both"/>
              <w:rPr>
                <w:b/>
                <w:bCs/>
                <w:noProof/>
                <w:szCs w:val="28"/>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87DD4BB" w14:textId="77777777" w:rsidR="00CA7C1B" w:rsidRPr="005A03FD" w:rsidRDefault="00CA7C1B" w:rsidP="005A03FD">
            <w:pPr>
              <w:jc w:val="both"/>
              <w:rPr>
                <w:b/>
                <w:bCs/>
                <w:noProof/>
                <w:szCs w:val="28"/>
              </w:rPr>
            </w:pPr>
          </w:p>
        </w:tc>
        <w:tc>
          <w:tcPr>
            <w:tcW w:w="17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E56C5CC" w14:textId="77777777" w:rsidR="00CA7C1B" w:rsidRPr="005A03FD" w:rsidRDefault="00CA7C1B" w:rsidP="005A03FD">
            <w:pPr>
              <w:jc w:val="both"/>
              <w:rPr>
                <w:b/>
                <w:bCs/>
                <w:noProof/>
                <w:szCs w:val="28"/>
              </w:rPr>
            </w:pPr>
          </w:p>
        </w:tc>
      </w:tr>
      <w:tr w:rsidR="005A03FD" w:rsidRPr="005A03FD" w14:paraId="4D70260A" w14:textId="77777777" w:rsidTr="0079046E">
        <w:trPr>
          <w:trHeight w:val="375"/>
        </w:trPr>
        <w:tc>
          <w:tcPr>
            <w:tcW w:w="7428" w:type="dxa"/>
            <w:gridSpan w:val="4"/>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15F3C4CA" w14:textId="77777777" w:rsidR="005A03FD" w:rsidRPr="005A03FD" w:rsidRDefault="005A03FD" w:rsidP="00CA7C1B">
            <w:pPr>
              <w:rPr>
                <w:noProof/>
                <w:szCs w:val="28"/>
              </w:rPr>
            </w:pPr>
            <w:r w:rsidRPr="005A03FD">
              <w:rPr>
                <w:b/>
                <w:bCs/>
                <w:noProof/>
                <w:szCs w:val="28"/>
              </w:rPr>
              <w:t>Суммарное производство тепла не менее</w:t>
            </w:r>
          </w:p>
        </w:tc>
        <w:tc>
          <w:tcPr>
            <w:tcW w:w="1799"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43D13F24" w14:textId="657B1916" w:rsidR="005A03FD" w:rsidRPr="005A03FD" w:rsidRDefault="005A03FD" w:rsidP="00CA7C1B">
            <w:pPr>
              <w:jc w:val="both"/>
              <w:rPr>
                <w:noProof/>
                <w:szCs w:val="28"/>
              </w:rPr>
            </w:pPr>
            <w:r w:rsidRPr="005A03FD">
              <w:rPr>
                <w:b/>
                <w:bCs/>
                <w:noProof/>
                <w:szCs w:val="28"/>
              </w:rPr>
              <w:t>420</w:t>
            </w:r>
          </w:p>
        </w:tc>
      </w:tr>
    </w:tbl>
    <w:p w14:paraId="46904FF5" w14:textId="597A50B8" w:rsidR="00A1720E" w:rsidRPr="00CA7C1B" w:rsidRDefault="00A1720E" w:rsidP="00A1720E">
      <w:pPr>
        <w:rPr>
          <w:b/>
          <w:szCs w:val="28"/>
        </w:rPr>
      </w:pPr>
      <w:r w:rsidRPr="00CA7C1B">
        <w:rPr>
          <w:b/>
          <w:szCs w:val="28"/>
        </w:rPr>
        <w:t xml:space="preserve">3 вопрос </w:t>
      </w:r>
    </w:p>
    <w:p w14:paraId="2958365C" w14:textId="77777777" w:rsidR="00A1720E" w:rsidRPr="00CA7C1B" w:rsidRDefault="00A1720E" w:rsidP="00A1720E">
      <w:pPr>
        <w:jc w:val="both"/>
        <w:rPr>
          <w:i/>
          <w:iCs/>
          <w:szCs w:val="28"/>
        </w:rPr>
      </w:pPr>
      <w:r w:rsidRPr="00CA7C1B">
        <w:rPr>
          <w:i/>
          <w:iCs/>
          <w:szCs w:val="28"/>
        </w:rPr>
        <w:t>Решите ситуационное задание.</w:t>
      </w:r>
    </w:p>
    <w:p w14:paraId="61EC6F69" w14:textId="77777777" w:rsidR="005A03FD" w:rsidRPr="00CA7C1B" w:rsidRDefault="005A03FD" w:rsidP="005A03FD">
      <w:pPr>
        <w:jc w:val="both"/>
        <w:rPr>
          <w:rFonts w:eastAsiaTheme="minorHAnsi"/>
          <w:szCs w:val="28"/>
          <w:lang w:eastAsia="en-US"/>
        </w:rPr>
      </w:pPr>
      <w:bookmarkStart w:id="51" w:name="_Toc89870904"/>
      <w:r w:rsidRPr="00CA7C1B">
        <w:rPr>
          <w:rFonts w:eastAsiaTheme="minorHAnsi"/>
          <w:szCs w:val="28"/>
          <w:lang w:eastAsia="en-US"/>
        </w:rPr>
        <w:t>Для покрытия тепловой и электрической нагрузки в районе предложено два проекта:</w:t>
      </w:r>
    </w:p>
    <w:p w14:paraId="467B0BFA" w14:textId="77777777" w:rsidR="005A03FD" w:rsidRPr="00C74FAE" w:rsidRDefault="005A03FD" w:rsidP="005A03FD">
      <w:pPr>
        <w:jc w:val="both"/>
        <w:rPr>
          <w:rFonts w:eastAsiaTheme="minorHAnsi"/>
          <w:szCs w:val="28"/>
          <w:lang w:eastAsia="en-US"/>
        </w:rPr>
      </w:pPr>
      <w:r w:rsidRPr="00C74FAE">
        <w:rPr>
          <w:rFonts w:eastAsiaTheme="minorHAnsi"/>
          <w:szCs w:val="28"/>
          <w:lang w:eastAsia="en-US"/>
        </w:rPr>
        <w:t>Проект 1 – строительство когенерационной установки;</w:t>
      </w:r>
    </w:p>
    <w:p w14:paraId="798740D2" w14:textId="7352C9C0" w:rsidR="005A03FD" w:rsidRPr="00C74FAE" w:rsidRDefault="005A03FD" w:rsidP="005A03FD">
      <w:pPr>
        <w:jc w:val="both"/>
        <w:rPr>
          <w:rFonts w:eastAsiaTheme="minorHAnsi"/>
          <w:szCs w:val="28"/>
          <w:lang w:eastAsia="en-US"/>
        </w:rPr>
      </w:pPr>
      <w:r w:rsidRPr="00C74FAE">
        <w:rPr>
          <w:rFonts w:eastAsiaTheme="minorHAnsi"/>
          <w:szCs w:val="28"/>
          <w:lang w:eastAsia="en-US"/>
        </w:rPr>
        <w:t>Проект 2 - строительство электростанции и котельной.</w:t>
      </w:r>
    </w:p>
    <w:p w14:paraId="54CEB1AC" w14:textId="77777777" w:rsidR="005A03FD" w:rsidRDefault="005A03FD" w:rsidP="005A03FD">
      <w:pPr>
        <w:pStyle w:val="af5"/>
        <w:spacing w:before="0" w:beforeAutospacing="0" w:after="0" w:afterAutospacing="0"/>
        <w:jc w:val="both"/>
        <w:rPr>
          <w:rFonts w:eastAsiaTheme="minorHAnsi"/>
          <w:sz w:val="28"/>
          <w:szCs w:val="28"/>
          <w:lang w:eastAsia="en-US"/>
        </w:rPr>
      </w:pPr>
      <w:r w:rsidRPr="00C74FAE">
        <w:rPr>
          <w:rFonts w:eastAsiaTheme="minorHAnsi"/>
          <w:sz w:val="28"/>
          <w:szCs w:val="28"/>
          <w:lang w:eastAsia="en-US"/>
        </w:rPr>
        <w:t>Единовременные затраты (на строительство) одинаковы. Необходимо сравнить два проекта по КПД, затратам на топливо и надежности. Ответ обоснуйте</w:t>
      </w:r>
      <w:r>
        <w:rPr>
          <w:rFonts w:eastAsiaTheme="minorHAnsi"/>
          <w:sz w:val="28"/>
          <w:szCs w:val="28"/>
          <w:lang w:eastAsia="en-US"/>
        </w:rPr>
        <w:t>.</w:t>
      </w:r>
    </w:p>
    <w:p w14:paraId="7849552C" w14:textId="77777777" w:rsidR="00495055" w:rsidRPr="00EA27AE" w:rsidRDefault="00495055" w:rsidP="00C464BC">
      <w:pPr>
        <w:pStyle w:val="1"/>
        <w:spacing w:line="259" w:lineRule="auto"/>
        <w:jc w:val="left"/>
        <w:rPr>
          <w:rFonts w:ascii="Times New Roman" w:hAnsi="Times New Roman"/>
          <w:bCs/>
          <w:iCs/>
          <w:caps w:val="0"/>
          <w:kern w:val="32"/>
          <w:szCs w:val="28"/>
          <w:lang w:val="ru-RU"/>
        </w:rPr>
      </w:pPr>
      <w:r w:rsidRPr="00EA27AE">
        <w:rPr>
          <w:rFonts w:ascii="Times New Roman" w:hAnsi="Times New Roman"/>
          <w:bCs/>
          <w:iCs/>
          <w:caps w:val="0"/>
          <w:kern w:val="32"/>
          <w:szCs w:val="28"/>
          <w:lang w:val="ru-RU"/>
        </w:rPr>
        <w:t>8. Перечень</w:t>
      </w:r>
      <w:r w:rsidR="00033AA7" w:rsidRPr="00EA27AE">
        <w:rPr>
          <w:rFonts w:ascii="Times New Roman" w:hAnsi="Times New Roman"/>
          <w:bCs/>
          <w:iCs/>
          <w:caps w:val="0"/>
          <w:kern w:val="32"/>
          <w:szCs w:val="28"/>
          <w:lang w:val="ru-RU"/>
        </w:rPr>
        <w:t xml:space="preserve"> </w:t>
      </w:r>
      <w:r w:rsidRPr="00EA27AE">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51"/>
    </w:p>
    <w:p w14:paraId="6A384E76" w14:textId="77777777" w:rsidR="003036AB" w:rsidRPr="004E6EF9" w:rsidRDefault="003036AB" w:rsidP="000218DB">
      <w:pPr>
        <w:pStyle w:val="aff6"/>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3C016BA2" w14:textId="12CD418E" w:rsidR="00B40A1C" w:rsidRDefault="004D03E8" w:rsidP="00BC1552">
      <w:pPr>
        <w:jc w:val="both"/>
        <w:rPr>
          <w:rFonts w:eastAsiaTheme="minorHAnsi"/>
          <w:szCs w:val="28"/>
          <w:lang w:eastAsia="en-US"/>
        </w:rPr>
      </w:pPr>
      <w:r>
        <w:rPr>
          <w:rFonts w:eastAsiaTheme="minorHAnsi"/>
          <w:szCs w:val="28"/>
          <w:lang w:eastAsia="en-US"/>
        </w:rPr>
        <w:t xml:space="preserve">1. </w:t>
      </w:r>
      <w:r w:rsidR="00B40A1C" w:rsidRPr="00B40A1C">
        <w:rPr>
          <w:rFonts w:eastAsiaTheme="minorHAnsi"/>
          <w:szCs w:val="28"/>
          <w:lang w:eastAsia="en-US"/>
        </w:rPr>
        <w:t xml:space="preserve">Кудинов, А. А. Тепловые электрические станции. Схемы и </w:t>
      </w:r>
      <w:proofErr w:type="gramStart"/>
      <w:r w:rsidR="00B40A1C" w:rsidRPr="00B40A1C">
        <w:rPr>
          <w:rFonts w:eastAsiaTheme="minorHAnsi"/>
          <w:szCs w:val="28"/>
          <w:lang w:eastAsia="en-US"/>
        </w:rPr>
        <w:t>оборудование :</w:t>
      </w:r>
      <w:proofErr w:type="gramEnd"/>
      <w:r w:rsidR="00B40A1C" w:rsidRPr="00B40A1C">
        <w:rPr>
          <w:rFonts w:eastAsiaTheme="minorHAnsi"/>
          <w:szCs w:val="28"/>
          <w:lang w:eastAsia="en-US"/>
        </w:rPr>
        <w:t xml:space="preserve"> учебное пособие / А. А. Кудинов. — </w:t>
      </w:r>
      <w:proofErr w:type="gramStart"/>
      <w:r w:rsidR="00B40A1C" w:rsidRPr="00B40A1C">
        <w:rPr>
          <w:rFonts w:eastAsiaTheme="minorHAnsi"/>
          <w:szCs w:val="28"/>
          <w:lang w:eastAsia="en-US"/>
        </w:rPr>
        <w:t>Москва :</w:t>
      </w:r>
      <w:proofErr w:type="gramEnd"/>
      <w:r w:rsidR="00B40A1C" w:rsidRPr="00B40A1C">
        <w:rPr>
          <w:rFonts w:eastAsiaTheme="minorHAnsi"/>
          <w:szCs w:val="28"/>
          <w:lang w:eastAsia="en-US"/>
        </w:rPr>
        <w:t xml:space="preserve"> ИНФРА-М, 2022. — 325 с. — (Высшее образование: Бакалавриат). - ЭБС ZNANIUM.com. -  URL: https://znanium.com/catalog/product/1862626 (дата обращения: 05.10.2023). –  </w:t>
      </w:r>
      <w:proofErr w:type="gramStart"/>
      <w:r w:rsidR="00B40A1C" w:rsidRPr="00B40A1C">
        <w:rPr>
          <w:rFonts w:eastAsiaTheme="minorHAnsi"/>
          <w:szCs w:val="28"/>
          <w:lang w:eastAsia="en-US"/>
        </w:rPr>
        <w:t>Текст :электронный</w:t>
      </w:r>
      <w:proofErr w:type="gramEnd"/>
      <w:r w:rsidR="00B40A1C" w:rsidRPr="00B40A1C">
        <w:rPr>
          <w:rFonts w:eastAsiaTheme="minorHAnsi"/>
          <w:szCs w:val="28"/>
          <w:lang w:eastAsia="en-US"/>
        </w:rPr>
        <w:t xml:space="preserve">. </w:t>
      </w:r>
    </w:p>
    <w:p w14:paraId="53515E87" w14:textId="77777777" w:rsidR="00DD0252" w:rsidRDefault="004D03E8" w:rsidP="00BC1552">
      <w:pPr>
        <w:jc w:val="both"/>
        <w:rPr>
          <w:rFonts w:eastAsiaTheme="minorHAnsi"/>
          <w:szCs w:val="28"/>
          <w:lang w:eastAsia="en-US"/>
        </w:rPr>
      </w:pPr>
      <w:r>
        <w:rPr>
          <w:rFonts w:eastAsiaTheme="minorHAnsi"/>
          <w:szCs w:val="28"/>
          <w:lang w:eastAsia="en-US"/>
        </w:rPr>
        <w:t xml:space="preserve">2. </w:t>
      </w:r>
      <w:r w:rsidR="00B40A1C" w:rsidRPr="00B40A1C">
        <w:rPr>
          <w:rFonts w:eastAsiaTheme="minorHAnsi"/>
          <w:szCs w:val="28"/>
          <w:lang w:eastAsia="en-US"/>
        </w:rPr>
        <w:t xml:space="preserve">Линник, Ю. Н. Технологические основы добычи и переработки топливно-энергетических </w:t>
      </w:r>
      <w:proofErr w:type="gramStart"/>
      <w:r w:rsidR="00B40A1C" w:rsidRPr="00B40A1C">
        <w:rPr>
          <w:rFonts w:eastAsiaTheme="minorHAnsi"/>
          <w:szCs w:val="28"/>
          <w:lang w:eastAsia="en-US"/>
        </w:rPr>
        <w:t>ресурсов :</w:t>
      </w:r>
      <w:proofErr w:type="gramEnd"/>
      <w:r w:rsidR="00B40A1C" w:rsidRPr="00B40A1C">
        <w:rPr>
          <w:rFonts w:eastAsiaTheme="minorHAnsi"/>
          <w:szCs w:val="28"/>
          <w:lang w:eastAsia="en-US"/>
        </w:rPr>
        <w:t xml:space="preserve"> учебник / Ю. Н. Линник, В. Ю. Линник, В. Б. Воронцов ; под общ. ред. Ю. Н. Линника. — </w:t>
      </w:r>
      <w:proofErr w:type="gramStart"/>
      <w:r w:rsidR="00B40A1C" w:rsidRPr="00B40A1C">
        <w:rPr>
          <w:rFonts w:eastAsiaTheme="minorHAnsi"/>
          <w:szCs w:val="28"/>
          <w:lang w:eastAsia="en-US"/>
        </w:rPr>
        <w:t>Москва :</w:t>
      </w:r>
      <w:proofErr w:type="gramEnd"/>
      <w:r w:rsidR="00B40A1C" w:rsidRPr="00B40A1C">
        <w:rPr>
          <w:rFonts w:eastAsiaTheme="minorHAnsi"/>
          <w:szCs w:val="28"/>
          <w:lang w:eastAsia="en-US"/>
        </w:rPr>
        <w:t xml:space="preserve"> ИНФРА-М, 2020. — 457 с. - (Высшее образование: Бакалавриат). - ISBN 978-5-16-015474-9. - ЭБС ZNANIUM.com. -  URL: https://znanium.com/catalog/product/1035676 (дата обращения: 05.10.2023). - </w:t>
      </w:r>
      <w:proofErr w:type="gramStart"/>
      <w:r w:rsidR="00B40A1C" w:rsidRPr="00B40A1C">
        <w:rPr>
          <w:rFonts w:eastAsiaTheme="minorHAnsi"/>
          <w:szCs w:val="28"/>
          <w:lang w:eastAsia="en-US"/>
        </w:rPr>
        <w:t>Текст :</w:t>
      </w:r>
      <w:proofErr w:type="gramEnd"/>
      <w:r w:rsidR="00B40A1C" w:rsidRPr="00B40A1C">
        <w:rPr>
          <w:rFonts w:eastAsiaTheme="minorHAnsi"/>
          <w:szCs w:val="28"/>
          <w:lang w:eastAsia="en-US"/>
        </w:rPr>
        <w:t xml:space="preserve"> электронный</w:t>
      </w:r>
      <w:r w:rsidR="00DD0252">
        <w:rPr>
          <w:rFonts w:eastAsiaTheme="minorHAnsi"/>
          <w:szCs w:val="28"/>
          <w:lang w:eastAsia="en-US"/>
        </w:rPr>
        <w:t>.</w:t>
      </w:r>
    </w:p>
    <w:p w14:paraId="207106F4" w14:textId="3A045583" w:rsidR="00B40A1C" w:rsidRDefault="003B4986" w:rsidP="00BC1552">
      <w:pPr>
        <w:jc w:val="both"/>
        <w:rPr>
          <w:rFonts w:eastAsiaTheme="minorHAnsi"/>
          <w:szCs w:val="28"/>
          <w:lang w:eastAsia="en-US"/>
        </w:rPr>
      </w:pPr>
      <w:r>
        <w:rPr>
          <w:rFonts w:eastAsiaTheme="minorHAnsi"/>
          <w:szCs w:val="28"/>
          <w:lang w:eastAsia="en-US"/>
        </w:rPr>
        <w:t xml:space="preserve">3. </w:t>
      </w:r>
      <w:r w:rsidR="00B40A1C" w:rsidRPr="00B40A1C">
        <w:rPr>
          <w:rFonts w:eastAsiaTheme="minorHAnsi"/>
          <w:szCs w:val="28"/>
          <w:lang w:eastAsia="en-US"/>
        </w:rPr>
        <w:t xml:space="preserve">Воробьева, Л. В.  Основы нефтегазового </w:t>
      </w:r>
      <w:proofErr w:type="gramStart"/>
      <w:r w:rsidR="00B40A1C" w:rsidRPr="00B40A1C">
        <w:rPr>
          <w:rFonts w:eastAsiaTheme="minorHAnsi"/>
          <w:szCs w:val="28"/>
          <w:lang w:eastAsia="en-US"/>
        </w:rPr>
        <w:t>дела :</w:t>
      </w:r>
      <w:proofErr w:type="gramEnd"/>
      <w:r w:rsidR="00B40A1C" w:rsidRPr="00B40A1C">
        <w:rPr>
          <w:rFonts w:eastAsiaTheme="minorHAnsi"/>
          <w:szCs w:val="28"/>
          <w:lang w:eastAsia="en-US"/>
        </w:rPr>
        <w:t xml:space="preserve"> учебное пособие / Л. В. Воробьева ; Томский политехнический университет. - </w:t>
      </w:r>
      <w:proofErr w:type="gramStart"/>
      <w:r w:rsidR="00B40A1C" w:rsidRPr="00B40A1C">
        <w:rPr>
          <w:rFonts w:eastAsiaTheme="minorHAnsi"/>
          <w:szCs w:val="28"/>
          <w:lang w:eastAsia="en-US"/>
        </w:rPr>
        <w:t>Томск :</w:t>
      </w:r>
      <w:proofErr w:type="gramEnd"/>
      <w:r w:rsidR="00B40A1C" w:rsidRPr="00B40A1C">
        <w:rPr>
          <w:rFonts w:eastAsiaTheme="minorHAnsi"/>
          <w:szCs w:val="28"/>
          <w:lang w:eastAsia="en-US"/>
        </w:rPr>
        <w:t xml:space="preserve"> Изд-во Томского политехнического университета, 2017. - 202 с. - ЭБС ZNANIUM.com. - URL: https://znanium.com/catalog/product/1043888 (дата обращения: 05.10.2023). –  </w:t>
      </w:r>
      <w:proofErr w:type="gramStart"/>
      <w:r w:rsidR="00B40A1C" w:rsidRPr="00B40A1C">
        <w:rPr>
          <w:rFonts w:eastAsiaTheme="minorHAnsi"/>
          <w:szCs w:val="28"/>
          <w:lang w:eastAsia="en-US"/>
        </w:rPr>
        <w:t>Текст :</w:t>
      </w:r>
      <w:proofErr w:type="gramEnd"/>
      <w:r w:rsidR="00B40A1C" w:rsidRPr="00B40A1C">
        <w:rPr>
          <w:rFonts w:eastAsiaTheme="minorHAnsi"/>
          <w:szCs w:val="28"/>
          <w:lang w:eastAsia="en-US"/>
        </w:rPr>
        <w:t xml:space="preserve"> электронный. </w:t>
      </w:r>
    </w:p>
    <w:p w14:paraId="061DBC67" w14:textId="3FC5C05A" w:rsidR="003036AB" w:rsidRPr="004E6EF9" w:rsidRDefault="003036AB" w:rsidP="00BC1552">
      <w:pPr>
        <w:jc w:val="center"/>
        <w:rPr>
          <w:i/>
          <w:iCs/>
          <w:szCs w:val="28"/>
        </w:rPr>
      </w:pPr>
      <w:r w:rsidRPr="004E6EF9">
        <w:rPr>
          <w:i/>
          <w:iCs/>
          <w:szCs w:val="28"/>
        </w:rPr>
        <w:t>Дополнительная литература</w:t>
      </w:r>
    </w:p>
    <w:p w14:paraId="11E81C40" w14:textId="6543D8BA" w:rsidR="003B4986" w:rsidRDefault="003B4986" w:rsidP="00BC1552">
      <w:pPr>
        <w:jc w:val="both"/>
      </w:pPr>
      <w:r>
        <w:t>4.</w:t>
      </w:r>
      <w:r w:rsidRPr="00245E35">
        <w:t xml:space="preserve"> </w:t>
      </w:r>
      <w:r w:rsidRPr="00BC1A26">
        <w:t xml:space="preserve">Керимов, В. Ю. Методология проектирования в нефтегазовой отрасли и управление проектами : учебное пособие / В. Ю. Керимов, А. Б. Толстов, Р. Н. </w:t>
      </w:r>
      <w:r w:rsidRPr="00BC1A26">
        <w:lastRenderedPageBreak/>
        <w:t xml:space="preserve">Мустаев ; под ред. проф. А. В. </w:t>
      </w:r>
      <w:proofErr w:type="spellStart"/>
      <w:r w:rsidRPr="00BC1A26">
        <w:t>Лобусева</w:t>
      </w:r>
      <w:proofErr w:type="spellEnd"/>
      <w:r w:rsidRPr="00BC1A26">
        <w:t xml:space="preserve">. — </w:t>
      </w:r>
      <w:proofErr w:type="gramStart"/>
      <w:r w:rsidRPr="00BC1A26">
        <w:t>Москва :</w:t>
      </w:r>
      <w:proofErr w:type="gramEnd"/>
      <w:r w:rsidRPr="00BC1A26">
        <w:t xml:space="preserve"> ИНФРА-М, 2019. — 123 с. — (Высшее образование: Магистратура).  – ЭБС ZNANIUM.com. - URL: https://znanium.com/catalog/product/999884 (дата обращения: </w:t>
      </w:r>
      <w:r w:rsidR="00B40A1C" w:rsidRPr="00B40A1C">
        <w:rPr>
          <w:rFonts w:eastAsiaTheme="minorHAnsi"/>
          <w:szCs w:val="28"/>
          <w:lang w:eastAsia="en-US"/>
        </w:rPr>
        <w:t>05.10.2023</w:t>
      </w:r>
      <w:r w:rsidRPr="00BC1A26">
        <w:t xml:space="preserve">). - </w:t>
      </w:r>
      <w:proofErr w:type="gramStart"/>
      <w:r w:rsidRPr="00BC1A26">
        <w:t>Текст :</w:t>
      </w:r>
      <w:proofErr w:type="gramEnd"/>
      <w:r w:rsidRPr="00BC1A26">
        <w:t xml:space="preserve"> электронный. </w:t>
      </w:r>
    </w:p>
    <w:p w14:paraId="10908F4E" w14:textId="0B592E1E" w:rsidR="003B4986" w:rsidRDefault="003B4986" w:rsidP="00BC1552">
      <w:pPr>
        <w:jc w:val="both"/>
      </w:pPr>
      <w:r>
        <w:t>5.</w:t>
      </w:r>
      <w:r>
        <w:tab/>
      </w:r>
      <w:proofErr w:type="spellStart"/>
      <w:r w:rsidR="00B40A1C" w:rsidRPr="00B40A1C">
        <w:t>Пиковский</w:t>
      </w:r>
      <w:proofErr w:type="spellEnd"/>
      <w:r w:rsidR="00B40A1C" w:rsidRPr="00B40A1C">
        <w:t xml:space="preserve">, Ю. И. Основы нефтегазовой </w:t>
      </w:r>
      <w:proofErr w:type="gramStart"/>
      <w:r w:rsidR="00B40A1C" w:rsidRPr="00B40A1C">
        <w:t>геоэкологии :</w:t>
      </w:r>
      <w:proofErr w:type="gramEnd"/>
      <w:r w:rsidR="00B40A1C" w:rsidRPr="00B40A1C">
        <w:t xml:space="preserve"> учебное пособие / Ю. И. </w:t>
      </w:r>
      <w:proofErr w:type="spellStart"/>
      <w:r w:rsidR="00B40A1C" w:rsidRPr="00B40A1C">
        <w:t>Пиковский</w:t>
      </w:r>
      <w:proofErr w:type="spellEnd"/>
      <w:r w:rsidR="00B40A1C" w:rsidRPr="00B40A1C">
        <w:t xml:space="preserve">, Н. М. Исмаилов, М. Ф. Дорохова ; под ред. А. Н. </w:t>
      </w:r>
      <w:proofErr w:type="spellStart"/>
      <w:r w:rsidR="00B40A1C" w:rsidRPr="00B40A1C">
        <w:t>Геннадиева</w:t>
      </w:r>
      <w:proofErr w:type="spellEnd"/>
      <w:r w:rsidR="00B40A1C" w:rsidRPr="00B40A1C">
        <w:t xml:space="preserve">. — </w:t>
      </w:r>
      <w:proofErr w:type="gramStart"/>
      <w:r w:rsidR="00B40A1C" w:rsidRPr="00B40A1C">
        <w:t>Москва :</w:t>
      </w:r>
      <w:proofErr w:type="gramEnd"/>
      <w:r w:rsidR="00B40A1C" w:rsidRPr="00B40A1C">
        <w:t xml:space="preserve"> ИНФРА-М, 2022. — 401 с. </w:t>
      </w:r>
      <w:proofErr w:type="gramStart"/>
      <w:r w:rsidR="00B40A1C" w:rsidRPr="00B40A1C">
        <w:t>-  (</w:t>
      </w:r>
      <w:proofErr w:type="gramEnd"/>
      <w:r w:rsidR="00B40A1C" w:rsidRPr="00B40A1C">
        <w:t xml:space="preserve">Высшее образование: Бакалавриат). — ЭБС ZNANIUM.com. -  URL: https://znanium.com/catalog/product/1660301 (дата обращения: </w:t>
      </w:r>
      <w:r w:rsidR="00B40A1C" w:rsidRPr="00B40A1C">
        <w:rPr>
          <w:rFonts w:eastAsiaTheme="minorHAnsi"/>
          <w:szCs w:val="28"/>
          <w:lang w:eastAsia="en-US"/>
        </w:rPr>
        <w:t>05.10.2023</w:t>
      </w:r>
      <w:r w:rsidR="00B40A1C" w:rsidRPr="00B40A1C">
        <w:t xml:space="preserve">). – </w:t>
      </w:r>
      <w:proofErr w:type="gramStart"/>
      <w:r w:rsidR="00B40A1C" w:rsidRPr="00B40A1C">
        <w:t>Текст :</w:t>
      </w:r>
      <w:proofErr w:type="gramEnd"/>
      <w:r w:rsidR="00B40A1C" w:rsidRPr="00B40A1C">
        <w:t xml:space="preserve"> электронный.</w:t>
      </w:r>
    </w:p>
    <w:p w14:paraId="600D931B" w14:textId="5C5C05AE" w:rsidR="00B40A1C" w:rsidRDefault="003B4986" w:rsidP="00BC1552">
      <w:pPr>
        <w:jc w:val="both"/>
      </w:pPr>
      <w:r>
        <w:t>6.</w:t>
      </w:r>
      <w:r>
        <w:tab/>
      </w:r>
      <w:proofErr w:type="spellStart"/>
      <w:r w:rsidR="00B40A1C" w:rsidRPr="00B40A1C">
        <w:t>Ладенко</w:t>
      </w:r>
      <w:proofErr w:type="spellEnd"/>
      <w:r w:rsidR="00B40A1C" w:rsidRPr="00B40A1C">
        <w:t xml:space="preserve">, А. А. Теоретические основы разработки нефтяных и газовых </w:t>
      </w:r>
      <w:proofErr w:type="gramStart"/>
      <w:r w:rsidR="00B40A1C" w:rsidRPr="00B40A1C">
        <w:t>месторождений :</w:t>
      </w:r>
      <w:proofErr w:type="gramEnd"/>
      <w:r w:rsidR="00B40A1C" w:rsidRPr="00B40A1C">
        <w:t xml:space="preserve"> учебное пособие / А. А. </w:t>
      </w:r>
      <w:proofErr w:type="spellStart"/>
      <w:r w:rsidR="00B40A1C" w:rsidRPr="00B40A1C">
        <w:t>Ладенко</w:t>
      </w:r>
      <w:proofErr w:type="spellEnd"/>
      <w:r w:rsidR="00B40A1C" w:rsidRPr="00B40A1C">
        <w:t xml:space="preserve">, О. В. </w:t>
      </w:r>
      <w:proofErr w:type="spellStart"/>
      <w:r w:rsidR="00B40A1C" w:rsidRPr="00B40A1C">
        <w:t>Савенок</w:t>
      </w:r>
      <w:proofErr w:type="spellEnd"/>
      <w:r w:rsidR="00B40A1C" w:rsidRPr="00B40A1C">
        <w:t xml:space="preserve">. - </w:t>
      </w:r>
      <w:proofErr w:type="gramStart"/>
      <w:r w:rsidR="00B40A1C" w:rsidRPr="00B40A1C">
        <w:t>Москва ;</w:t>
      </w:r>
      <w:proofErr w:type="gramEnd"/>
      <w:r w:rsidR="00B40A1C" w:rsidRPr="00B40A1C">
        <w:t xml:space="preserve"> Вологда : Инфра-Инженерия, 2020. - 244 с. - ЭБС ZNANIUM.com. - URL: https://znanium.com/catalog/product/1168610 (дата обращения: </w:t>
      </w:r>
      <w:r w:rsidR="00B40A1C" w:rsidRPr="00B40A1C">
        <w:rPr>
          <w:rFonts w:eastAsiaTheme="minorHAnsi"/>
          <w:szCs w:val="28"/>
          <w:lang w:eastAsia="en-US"/>
        </w:rPr>
        <w:t>05.10.2023</w:t>
      </w:r>
      <w:r w:rsidR="00B40A1C" w:rsidRPr="00B40A1C">
        <w:t xml:space="preserve">). –  </w:t>
      </w:r>
      <w:proofErr w:type="gramStart"/>
      <w:r w:rsidR="00B40A1C" w:rsidRPr="00B40A1C">
        <w:t>Текст :</w:t>
      </w:r>
      <w:proofErr w:type="gramEnd"/>
      <w:r w:rsidR="00B40A1C" w:rsidRPr="00B40A1C">
        <w:t xml:space="preserve"> электронный. </w:t>
      </w:r>
    </w:p>
    <w:p w14:paraId="2A9A648B" w14:textId="63243096" w:rsidR="00B40A1C" w:rsidRDefault="003B4986" w:rsidP="00BC1552">
      <w:pPr>
        <w:jc w:val="both"/>
      </w:pPr>
      <w:r>
        <w:t xml:space="preserve">7.    </w:t>
      </w:r>
      <w:r w:rsidRPr="00CA7136">
        <w:tab/>
      </w:r>
      <w:r w:rsidR="00B40A1C" w:rsidRPr="00B40A1C">
        <w:t xml:space="preserve">Основы разработки и эксплуатации нефтегазовых </w:t>
      </w:r>
      <w:proofErr w:type="gramStart"/>
      <w:r w:rsidR="00B40A1C" w:rsidRPr="00B40A1C">
        <w:t>месторождений :</w:t>
      </w:r>
      <w:proofErr w:type="gramEnd"/>
      <w:r w:rsidR="00B40A1C" w:rsidRPr="00B40A1C">
        <w:t xml:space="preserve"> учебное пособие / Е. В. Безверхая, Е. Л. Морозова, Т. Н. Виниченко [и др.]. - </w:t>
      </w:r>
      <w:proofErr w:type="gramStart"/>
      <w:r w:rsidR="00B40A1C" w:rsidRPr="00B40A1C">
        <w:t>Красноярск :</w:t>
      </w:r>
      <w:proofErr w:type="gramEnd"/>
      <w:r w:rsidR="00B40A1C" w:rsidRPr="00B40A1C">
        <w:t xml:space="preserve"> </w:t>
      </w:r>
      <w:proofErr w:type="spellStart"/>
      <w:r w:rsidR="00B40A1C" w:rsidRPr="00B40A1C">
        <w:t>Сиб</w:t>
      </w:r>
      <w:proofErr w:type="spellEnd"/>
      <w:r w:rsidR="00B40A1C" w:rsidRPr="00B40A1C">
        <w:t xml:space="preserve">. </w:t>
      </w:r>
      <w:proofErr w:type="spellStart"/>
      <w:r w:rsidR="00B40A1C" w:rsidRPr="00B40A1C">
        <w:t>федер</w:t>
      </w:r>
      <w:proofErr w:type="spellEnd"/>
      <w:r w:rsidR="00B40A1C" w:rsidRPr="00B40A1C">
        <w:t xml:space="preserve">. ун-т, 2019. - 190 с. - ЭБС ZNANIUM.com. - URL: https://znanium.com/catalog/product/1819267 (дата обращения: </w:t>
      </w:r>
      <w:r w:rsidR="00B40A1C" w:rsidRPr="00B40A1C">
        <w:rPr>
          <w:rFonts w:eastAsiaTheme="minorHAnsi"/>
          <w:szCs w:val="28"/>
          <w:lang w:eastAsia="en-US"/>
        </w:rPr>
        <w:t>05.10.2023</w:t>
      </w:r>
      <w:r w:rsidR="00B40A1C" w:rsidRPr="00B40A1C">
        <w:t xml:space="preserve">). – </w:t>
      </w:r>
      <w:proofErr w:type="gramStart"/>
      <w:r w:rsidR="00B40A1C" w:rsidRPr="00B40A1C">
        <w:t>Текст :</w:t>
      </w:r>
      <w:proofErr w:type="gramEnd"/>
      <w:r w:rsidR="00B40A1C" w:rsidRPr="00B40A1C">
        <w:t xml:space="preserve"> электронный. </w:t>
      </w:r>
    </w:p>
    <w:p w14:paraId="21E7D827" w14:textId="047CCECD" w:rsidR="00166C61" w:rsidRDefault="003B4986" w:rsidP="00BC1552">
      <w:pPr>
        <w:jc w:val="both"/>
      </w:pPr>
      <w:r>
        <w:t>8.</w:t>
      </w:r>
      <w:r w:rsidRPr="00245E35">
        <w:t xml:space="preserve"> </w:t>
      </w:r>
      <w:proofErr w:type="spellStart"/>
      <w:r w:rsidR="00B40A1C" w:rsidRPr="00B40A1C">
        <w:t>Тетельмин</w:t>
      </w:r>
      <w:proofErr w:type="spellEnd"/>
      <w:r w:rsidR="00B40A1C" w:rsidRPr="00B40A1C">
        <w:t xml:space="preserve">, В. В. Нефтегазовое дело. Полный курс. В двух томах. Том </w:t>
      </w:r>
      <w:proofErr w:type="gramStart"/>
      <w:r w:rsidR="00B40A1C" w:rsidRPr="00B40A1C">
        <w:t>2 :</w:t>
      </w:r>
      <w:proofErr w:type="gramEnd"/>
      <w:r w:rsidR="00B40A1C" w:rsidRPr="00B40A1C">
        <w:t xml:space="preserve"> учебник / В. В. </w:t>
      </w:r>
      <w:proofErr w:type="spellStart"/>
      <w:r w:rsidR="00B40A1C" w:rsidRPr="00B40A1C">
        <w:t>Тетельмин</w:t>
      </w:r>
      <w:proofErr w:type="spellEnd"/>
      <w:r w:rsidR="00B40A1C" w:rsidRPr="00B40A1C">
        <w:t xml:space="preserve">. - 2-е изд. - </w:t>
      </w:r>
      <w:proofErr w:type="gramStart"/>
      <w:r w:rsidR="00B40A1C" w:rsidRPr="00B40A1C">
        <w:t>Москва ;</w:t>
      </w:r>
      <w:proofErr w:type="gramEnd"/>
      <w:r w:rsidR="00B40A1C" w:rsidRPr="00B40A1C">
        <w:t xml:space="preserve"> Вологда : Инфра-Инженерия, 2021. - 400 с. - ЭБС ZNANIUM.com. -  URL: https://znanium.com/catalog/product/1835954 (дата обращения: </w:t>
      </w:r>
      <w:r w:rsidR="00B40A1C" w:rsidRPr="00B40A1C">
        <w:rPr>
          <w:rFonts w:eastAsiaTheme="minorHAnsi"/>
          <w:szCs w:val="28"/>
          <w:lang w:eastAsia="en-US"/>
        </w:rPr>
        <w:t>05.10.2023</w:t>
      </w:r>
      <w:r w:rsidR="00B40A1C" w:rsidRPr="00B40A1C">
        <w:t xml:space="preserve">). - </w:t>
      </w:r>
      <w:proofErr w:type="gramStart"/>
      <w:r w:rsidR="00B40A1C" w:rsidRPr="00B40A1C">
        <w:t>Текст :</w:t>
      </w:r>
      <w:proofErr w:type="gramEnd"/>
      <w:r w:rsidR="00B40A1C" w:rsidRPr="00B40A1C">
        <w:t xml:space="preserve"> электронный.</w:t>
      </w:r>
    </w:p>
    <w:p w14:paraId="3C0CB310" w14:textId="77777777" w:rsidR="00C464BC" w:rsidRDefault="00C464BC" w:rsidP="00166C61">
      <w:pPr>
        <w:ind w:firstLine="720"/>
        <w:jc w:val="both"/>
        <w:rPr>
          <w:bCs/>
          <w:i/>
          <w:caps/>
          <w:kern w:val="32"/>
          <w:sz w:val="32"/>
          <w:szCs w:val="32"/>
        </w:rPr>
      </w:pPr>
    </w:p>
    <w:p w14:paraId="088A9D2F" w14:textId="08E4F347" w:rsidR="00304BB2" w:rsidRPr="00EA27AE" w:rsidRDefault="00304BB2" w:rsidP="00C464BC">
      <w:pPr>
        <w:pStyle w:val="1"/>
        <w:spacing w:before="0" w:after="0"/>
        <w:jc w:val="left"/>
        <w:rPr>
          <w:rFonts w:ascii="Times New Roman" w:hAnsi="Times New Roman"/>
          <w:bCs/>
          <w:iCs/>
          <w:caps w:val="0"/>
          <w:kern w:val="32"/>
          <w:szCs w:val="28"/>
          <w:lang w:val="ru-RU"/>
        </w:rPr>
      </w:pPr>
      <w:bookmarkStart w:id="52" w:name="_Toc89870905"/>
      <w:r w:rsidRPr="00EA27AE">
        <w:rPr>
          <w:rFonts w:ascii="Times New Roman" w:hAnsi="Times New Roman"/>
          <w:bCs/>
          <w:iCs/>
          <w:caps w:val="0"/>
          <w:kern w:val="32"/>
          <w:szCs w:val="28"/>
          <w:lang w:val="ru-RU"/>
        </w:rPr>
        <w:t>9.</w:t>
      </w:r>
      <w:r w:rsidR="00C464BC">
        <w:rPr>
          <w:rFonts w:ascii="Times New Roman" w:hAnsi="Times New Roman"/>
          <w:bCs/>
          <w:iCs/>
          <w:caps w:val="0"/>
          <w:kern w:val="32"/>
          <w:szCs w:val="28"/>
          <w:lang w:val="ru-RU"/>
        </w:rPr>
        <w:t xml:space="preserve"> </w:t>
      </w:r>
      <w:r w:rsidRPr="00EA27AE">
        <w:rPr>
          <w:rFonts w:ascii="Times New Roman" w:hAnsi="Times New Roman"/>
          <w:bCs/>
          <w:iCs/>
          <w:caps w:val="0"/>
          <w:kern w:val="32"/>
          <w:szCs w:val="28"/>
          <w:lang w:val="ru-RU"/>
        </w:rPr>
        <w:t>Перечень ресурсов информационно-телекоммуникационной сети Интернет, необходимых для освоения дисциплины</w:t>
      </w:r>
      <w:bookmarkEnd w:id="52"/>
    </w:p>
    <w:p w14:paraId="6429BF5F" w14:textId="77777777" w:rsidR="004D03E8" w:rsidRPr="00151BA9" w:rsidRDefault="00C414F1" w:rsidP="00C464BC">
      <w:pPr>
        <w:pStyle w:val="aff6"/>
        <w:spacing w:after="0" w:line="240" w:lineRule="auto"/>
        <w:ind w:left="0"/>
        <w:jc w:val="both"/>
        <w:rPr>
          <w:rFonts w:ascii="Times New Roman" w:eastAsia="Calibri" w:hAnsi="Times New Roman" w:cs="Times New Roman"/>
          <w:color w:val="000000" w:themeColor="text1"/>
          <w:sz w:val="28"/>
          <w:szCs w:val="28"/>
        </w:rPr>
      </w:pPr>
      <w:r w:rsidRPr="00C414F1">
        <w:rPr>
          <w:lang w:val="kk-KZ"/>
        </w:rPr>
        <w:t xml:space="preserve">1. </w:t>
      </w:r>
      <w:r w:rsidRPr="00C464BC">
        <w:rPr>
          <w:rFonts w:ascii="Times New Roman" w:hAnsi="Times New Roman" w:cs="Times New Roman"/>
          <w:sz w:val="28"/>
          <w:szCs w:val="28"/>
          <w:lang w:val="kk-KZ"/>
        </w:rPr>
        <w:tab/>
      </w:r>
      <w:r w:rsidR="004D03E8" w:rsidRPr="00151BA9">
        <w:rPr>
          <w:rFonts w:ascii="Times New Roman" w:eastAsia="Calibri" w:hAnsi="Times New Roman" w:cs="Times New Roman"/>
          <w:color w:val="000000" w:themeColor="text1"/>
          <w:sz w:val="28"/>
          <w:szCs w:val="28"/>
        </w:rPr>
        <w:t xml:space="preserve">Электронная библиотека Финансового университета (ЭБ) </w:t>
      </w:r>
      <w:hyperlink r:id="rId9" w:history="1">
        <w:r w:rsidR="004D03E8" w:rsidRPr="00151BA9">
          <w:rPr>
            <w:rFonts w:ascii="Times New Roman" w:eastAsia="Calibri" w:hAnsi="Times New Roman" w:cs="Times New Roman"/>
            <w:color w:val="000000" w:themeColor="text1"/>
            <w:sz w:val="28"/>
            <w:szCs w:val="28"/>
          </w:rPr>
          <w:t>http://elib.fa.ru/</w:t>
        </w:r>
      </w:hyperlink>
    </w:p>
    <w:p w14:paraId="309F7E26" w14:textId="77777777" w:rsidR="004D03E8" w:rsidRPr="00151BA9" w:rsidRDefault="004D03E8" w:rsidP="00C464BC">
      <w:pPr>
        <w:numPr>
          <w:ilvl w:val="0"/>
          <w:numId w:val="13"/>
        </w:numPr>
        <w:ind w:left="0" w:firstLine="0"/>
        <w:contextualSpacing/>
        <w:jc w:val="both"/>
        <w:rPr>
          <w:rFonts w:eastAsia="Calibri"/>
          <w:color w:val="000000" w:themeColor="text1"/>
          <w:szCs w:val="28"/>
          <w:lang w:eastAsia="en-US"/>
        </w:rPr>
      </w:pPr>
      <w:r w:rsidRPr="00151BA9">
        <w:rPr>
          <w:rFonts w:eastAsia="Calibri"/>
          <w:color w:val="000000" w:themeColor="text1"/>
          <w:szCs w:val="28"/>
          <w:lang w:eastAsia="en-US"/>
        </w:rPr>
        <w:t>Электронно-библиотечная система BOOK.RU http://www.book.ru</w:t>
      </w:r>
    </w:p>
    <w:p w14:paraId="71B75217" w14:textId="77777777" w:rsidR="004D03E8" w:rsidRPr="00151BA9" w:rsidRDefault="004D03E8" w:rsidP="00C464BC">
      <w:pPr>
        <w:numPr>
          <w:ilvl w:val="0"/>
          <w:numId w:val="13"/>
        </w:numPr>
        <w:ind w:left="0" w:firstLine="0"/>
        <w:contextualSpacing/>
        <w:jc w:val="both"/>
        <w:rPr>
          <w:rFonts w:eastAsia="Calibri"/>
          <w:color w:val="000000" w:themeColor="text1"/>
          <w:szCs w:val="28"/>
          <w:lang w:eastAsia="en-US"/>
        </w:rPr>
      </w:pPr>
      <w:r w:rsidRPr="00151BA9">
        <w:rPr>
          <w:rFonts w:eastAsia="Calibri"/>
          <w:color w:val="000000" w:themeColor="text1"/>
          <w:szCs w:val="28"/>
          <w:lang w:eastAsia="en-US"/>
        </w:rPr>
        <w:t>Электронно-библиотечная система «Университетская библиотека ОНЛАЙН» http://biblioclub.ru/</w:t>
      </w:r>
    </w:p>
    <w:p w14:paraId="20D537D7" w14:textId="77777777" w:rsidR="004D03E8" w:rsidRPr="00151BA9" w:rsidRDefault="004D03E8" w:rsidP="00C464BC">
      <w:pPr>
        <w:numPr>
          <w:ilvl w:val="0"/>
          <w:numId w:val="13"/>
        </w:numPr>
        <w:ind w:left="0" w:firstLine="0"/>
        <w:contextualSpacing/>
        <w:jc w:val="both"/>
        <w:rPr>
          <w:rFonts w:eastAsia="Calibri"/>
          <w:color w:val="000000" w:themeColor="text1"/>
          <w:szCs w:val="28"/>
          <w:lang w:eastAsia="en-US"/>
        </w:rPr>
      </w:pPr>
      <w:r w:rsidRPr="00151BA9">
        <w:rPr>
          <w:rFonts w:eastAsia="Calibri"/>
          <w:color w:val="000000" w:themeColor="text1"/>
          <w:szCs w:val="28"/>
          <w:lang w:eastAsia="en-US"/>
        </w:rPr>
        <w:t xml:space="preserve">Электронно-библиотечная система </w:t>
      </w:r>
      <w:proofErr w:type="spellStart"/>
      <w:r w:rsidRPr="00151BA9">
        <w:rPr>
          <w:rFonts w:eastAsia="Calibri"/>
          <w:color w:val="000000" w:themeColor="text1"/>
          <w:szCs w:val="28"/>
          <w:lang w:eastAsia="en-US"/>
        </w:rPr>
        <w:t>Znanium</w:t>
      </w:r>
      <w:proofErr w:type="spellEnd"/>
      <w:r w:rsidRPr="00151BA9">
        <w:rPr>
          <w:rFonts w:eastAsia="Calibri"/>
          <w:color w:val="000000" w:themeColor="text1"/>
          <w:szCs w:val="28"/>
          <w:lang w:eastAsia="en-US"/>
        </w:rPr>
        <w:t xml:space="preserve"> http://www.znanium.com</w:t>
      </w:r>
    </w:p>
    <w:p w14:paraId="2ECBF3C5" w14:textId="77777777" w:rsidR="004D03E8" w:rsidRPr="00151BA9" w:rsidRDefault="004D03E8" w:rsidP="00C464BC">
      <w:pPr>
        <w:numPr>
          <w:ilvl w:val="0"/>
          <w:numId w:val="13"/>
        </w:numPr>
        <w:ind w:left="0" w:firstLine="0"/>
        <w:contextualSpacing/>
        <w:jc w:val="both"/>
        <w:rPr>
          <w:rFonts w:eastAsia="Calibri"/>
          <w:color w:val="000000" w:themeColor="text1"/>
          <w:szCs w:val="28"/>
          <w:lang w:eastAsia="en-US"/>
        </w:rPr>
      </w:pPr>
      <w:r w:rsidRPr="00151BA9">
        <w:rPr>
          <w:rFonts w:eastAsia="Calibri"/>
          <w:color w:val="000000" w:themeColor="text1"/>
          <w:szCs w:val="28"/>
          <w:lang w:eastAsia="en-US"/>
        </w:rPr>
        <w:t>Электронно-библиотечная система издательства «ЮРАЙТ» https://urait.ru/</w:t>
      </w:r>
    </w:p>
    <w:p w14:paraId="5D896508" w14:textId="77777777" w:rsidR="004D03E8" w:rsidRPr="00151BA9" w:rsidRDefault="004D03E8" w:rsidP="00C464BC">
      <w:pPr>
        <w:numPr>
          <w:ilvl w:val="0"/>
          <w:numId w:val="13"/>
        </w:numPr>
        <w:ind w:left="0" w:firstLine="0"/>
        <w:contextualSpacing/>
        <w:jc w:val="both"/>
        <w:rPr>
          <w:rFonts w:eastAsia="Calibri"/>
          <w:bCs/>
          <w:color w:val="000000" w:themeColor="text1"/>
          <w:szCs w:val="28"/>
          <w:lang w:eastAsia="en-US"/>
        </w:rPr>
      </w:pPr>
      <w:r w:rsidRPr="00151BA9">
        <w:rPr>
          <w:rFonts w:eastAsia="Calibri"/>
          <w:color w:val="000000" w:themeColor="text1"/>
          <w:szCs w:val="28"/>
          <w:lang w:eastAsia="en-US"/>
        </w:rPr>
        <w:t xml:space="preserve">База данных научных журналов издательства </w:t>
      </w:r>
      <w:proofErr w:type="spellStart"/>
      <w:r w:rsidRPr="00151BA9">
        <w:rPr>
          <w:rFonts w:eastAsia="Calibri"/>
          <w:color w:val="000000" w:themeColor="text1"/>
          <w:szCs w:val="28"/>
          <w:lang w:eastAsia="en-US"/>
        </w:rPr>
        <w:t>Wiley</w:t>
      </w:r>
      <w:proofErr w:type="spellEnd"/>
      <w:r w:rsidRPr="00151BA9">
        <w:rPr>
          <w:rFonts w:eastAsia="Calibri"/>
          <w:color w:val="000000" w:themeColor="text1"/>
          <w:szCs w:val="28"/>
          <w:lang w:eastAsia="en-US"/>
        </w:rPr>
        <w:t xml:space="preserve"> </w:t>
      </w:r>
      <w:hyperlink r:id="rId10" w:history="1">
        <w:r w:rsidRPr="00151BA9">
          <w:rPr>
            <w:rFonts w:eastAsia="Calibri"/>
            <w:color w:val="000000" w:themeColor="text1"/>
            <w:szCs w:val="28"/>
            <w:lang w:eastAsia="en-US"/>
          </w:rPr>
          <w:t>https://onlinelibrary.wiley.com/</w:t>
        </w:r>
      </w:hyperlink>
    </w:p>
    <w:p w14:paraId="7AF5BB1F" w14:textId="77777777" w:rsidR="004D03E8" w:rsidRPr="00151BA9" w:rsidRDefault="004D03E8" w:rsidP="00C464BC">
      <w:pPr>
        <w:pStyle w:val="aff6"/>
        <w:numPr>
          <w:ilvl w:val="0"/>
          <w:numId w:val="13"/>
        </w:numPr>
        <w:spacing w:after="0" w:line="240" w:lineRule="auto"/>
        <w:ind w:left="0" w:firstLine="0"/>
        <w:jc w:val="both"/>
        <w:rPr>
          <w:rFonts w:ascii="Times New Roman" w:hAnsi="Times New Roman" w:cs="Times New Roman"/>
          <w:color w:val="000000" w:themeColor="text1"/>
          <w:sz w:val="28"/>
          <w:szCs w:val="28"/>
          <w:lang w:val="kk-KZ"/>
        </w:rPr>
      </w:pPr>
      <w:r w:rsidRPr="00151BA9">
        <w:rPr>
          <w:rFonts w:ascii="Times New Roman" w:hAnsi="Times New Roman" w:cs="Times New Roman"/>
          <w:color w:val="000000" w:themeColor="text1"/>
          <w:sz w:val="28"/>
          <w:szCs w:val="28"/>
          <w:lang w:val="kk-KZ"/>
        </w:rPr>
        <w:t>КиберЛенинка – научная электронная библиотека –www.cyberleninka.ru</w:t>
      </w:r>
    </w:p>
    <w:p w14:paraId="1E38111B" w14:textId="77777777" w:rsidR="004D03E8" w:rsidRPr="00151BA9" w:rsidRDefault="004D03E8" w:rsidP="00C464BC">
      <w:pPr>
        <w:pStyle w:val="aff6"/>
        <w:numPr>
          <w:ilvl w:val="0"/>
          <w:numId w:val="13"/>
        </w:numPr>
        <w:spacing w:after="0" w:line="240" w:lineRule="auto"/>
        <w:ind w:left="0" w:firstLine="0"/>
        <w:jc w:val="both"/>
        <w:rPr>
          <w:rFonts w:ascii="Times New Roman" w:hAnsi="Times New Roman" w:cs="Times New Roman"/>
          <w:color w:val="000000" w:themeColor="text1"/>
          <w:sz w:val="28"/>
          <w:szCs w:val="28"/>
          <w:lang w:val="kk-KZ"/>
        </w:rPr>
      </w:pPr>
      <w:r w:rsidRPr="00151BA9">
        <w:rPr>
          <w:rFonts w:ascii="Times New Roman" w:hAnsi="Times New Roman" w:cs="Times New Roman"/>
          <w:color w:val="000000" w:themeColor="text1"/>
          <w:sz w:val="28"/>
          <w:szCs w:val="28"/>
          <w:lang w:val="kk-KZ"/>
        </w:rPr>
        <w:t>Сайт ЦБ РФ – www.cbr.ru</w:t>
      </w:r>
    </w:p>
    <w:p w14:paraId="67F5089B" w14:textId="77777777" w:rsidR="004D03E8" w:rsidRPr="00151BA9" w:rsidRDefault="004D03E8" w:rsidP="00C464BC">
      <w:pPr>
        <w:pStyle w:val="aff6"/>
        <w:numPr>
          <w:ilvl w:val="0"/>
          <w:numId w:val="13"/>
        </w:numPr>
        <w:spacing w:after="0" w:line="240" w:lineRule="auto"/>
        <w:ind w:left="0" w:firstLine="0"/>
        <w:jc w:val="both"/>
        <w:rPr>
          <w:rFonts w:ascii="Times New Roman" w:hAnsi="Times New Roman" w:cs="Times New Roman"/>
          <w:color w:val="000000" w:themeColor="text1"/>
          <w:sz w:val="28"/>
          <w:szCs w:val="28"/>
          <w:lang w:val="kk-KZ"/>
        </w:rPr>
      </w:pPr>
      <w:r w:rsidRPr="00151BA9">
        <w:rPr>
          <w:rFonts w:ascii="Times New Roman" w:hAnsi="Times New Roman" w:cs="Times New Roman"/>
          <w:color w:val="000000" w:themeColor="text1"/>
          <w:sz w:val="28"/>
          <w:szCs w:val="28"/>
          <w:lang w:val="kk-KZ"/>
        </w:rPr>
        <w:t>Сайт Росстата – www.gks.ru</w:t>
      </w:r>
    </w:p>
    <w:p w14:paraId="3E580D4E" w14:textId="77777777" w:rsidR="004D03E8" w:rsidRPr="00151BA9" w:rsidRDefault="004D03E8" w:rsidP="00C464BC">
      <w:pPr>
        <w:pStyle w:val="aff6"/>
        <w:numPr>
          <w:ilvl w:val="0"/>
          <w:numId w:val="13"/>
        </w:numPr>
        <w:spacing w:after="0" w:line="240" w:lineRule="auto"/>
        <w:ind w:left="0" w:firstLine="0"/>
        <w:jc w:val="both"/>
        <w:rPr>
          <w:rFonts w:ascii="Times New Roman" w:hAnsi="Times New Roman" w:cs="Times New Roman"/>
          <w:color w:val="000000" w:themeColor="text1"/>
          <w:sz w:val="28"/>
          <w:szCs w:val="28"/>
          <w:lang w:val="kk-KZ"/>
        </w:rPr>
      </w:pPr>
      <w:r w:rsidRPr="00151BA9">
        <w:rPr>
          <w:rFonts w:ascii="Times New Roman" w:hAnsi="Times New Roman" w:cs="Times New Roman"/>
          <w:color w:val="000000" w:themeColor="text1"/>
          <w:sz w:val="28"/>
          <w:szCs w:val="28"/>
          <w:lang w:val="kk-KZ"/>
        </w:rPr>
        <w:t>Сайт Министерства Финансов РФ – www.minfin.ru.</w:t>
      </w:r>
    </w:p>
    <w:p w14:paraId="530351DC" w14:textId="77777777" w:rsidR="004D03E8" w:rsidRPr="00151BA9" w:rsidRDefault="004D03E8" w:rsidP="00C464BC">
      <w:pPr>
        <w:pStyle w:val="aff6"/>
        <w:numPr>
          <w:ilvl w:val="0"/>
          <w:numId w:val="13"/>
        </w:numPr>
        <w:spacing w:after="0" w:line="240" w:lineRule="auto"/>
        <w:ind w:left="0" w:firstLine="0"/>
        <w:jc w:val="both"/>
        <w:rPr>
          <w:rFonts w:ascii="Times New Roman" w:hAnsi="Times New Roman" w:cs="Times New Roman"/>
          <w:color w:val="000000" w:themeColor="text1"/>
          <w:sz w:val="28"/>
          <w:szCs w:val="28"/>
          <w:lang w:val="kk-KZ"/>
        </w:rPr>
      </w:pPr>
      <w:r w:rsidRPr="00151BA9">
        <w:rPr>
          <w:rFonts w:ascii="Times New Roman" w:hAnsi="Times New Roman" w:cs="Times New Roman"/>
          <w:color w:val="000000" w:themeColor="text1"/>
          <w:sz w:val="28"/>
          <w:szCs w:val="28"/>
          <w:lang w:val="kk-KZ"/>
        </w:rPr>
        <w:t>Сайт Консультант Плюс – www.consultant.ru</w:t>
      </w:r>
    </w:p>
    <w:p w14:paraId="43E7332F" w14:textId="77777777" w:rsidR="00BC1552" w:rsidRPr="00C414F1" w:rsidRDefault="00BC1552" w:rsidP="004D03E8">
      <w:pPr>
        <w:ind w:firstLine="720"/>
        <w:jc w:val="both"/>
        <w:rPr>
          <w:lang w:val="kk-KZ"/>
        </w:rPr>
      </w:pPr>
    </w:p>
    <w:p w14:paraId="11989220" w14:textId="77777777" w:rsidR="00495055" w:rsidRPr="00BC1552" w:rsidRDefault="00495055" w:rsidP="00BC1552">
      <w:pPr>
        <w:spacing w:line="259" w:lineRule="auto"/>
        <w:jc w:val="both"/>
        <w:outlineLvl w:val="0"/>
        <w:rPr>
          <w:b/>
          <w:bCs/>
          <w:iCs/>
          <w:kern w:val="32"/>
          <w:szCs w:val="28"/>
        </w:rPr>
      </w:pPr>
      <w:bookmarkStart w:id="53" w:name="_Toc89870906"/>
      <w:r w:rsidRPr="00BC1552">
        <w:rPr>
          <w:b/>
          <w:bCs/>
          <w:iCs/>
          <w:kern w:val="32"/>
          <w:szCs w:val="28"/>
        </w:rPr>
        <w:t>10. Методические указания для обучающихся по освоению дисциплины</w:t>
      </w:r>
      <w:bookmarkEnd w:id="53"/>
    </w:p>
    <w:p w14:paraId="7B07E81B" w14:textId="77777777" w:rsidR="006C7C3C" w:rsidRPr="006C7C3C" w:rsidRDefault="006C7C3C" w:rsidP="006C7C3C">
      <w:pPr>
        <w:ind w:firstLine="720"/>
        <w:jc w:val="both"/>
        <w:rPr>
          <w:szCs w:val="32"/>
        </w:rPr>
      </w:pPr>
      <w:bookmarkStart w:id="54" w:name="_Toc89870907"/>
      <w:r w:rsidRPr="006C7C3C">
        <w:rPr>
          <w:szCs w:val="32"/>
        </w:rPr>
        <w:lastRenderedPageBreak/>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7A65AE71" w14:textId="77777777" w:rsidR="004D7855" w:rsidRDefault="004D7855" w:rsidP="004D7855">
      <w:pPr>
        <w:jc w:val="both"/>
        <w:rPr>
          <w:bCs/>
          <w:caps/>
          <w:kern w:val="32"/>
          <w:szCs w:val="28"/>
        </w:rPr>
      </w:pPr>
    </w:p>
    <w:p w14:paraId="15F3DAFE" w14:textId="7BB21893" w:rsidR="004D5294" w:rsidRPr="004D7855" w:rsidRDefault="00BA0005" w:rsidP="004D7855">
      <w:pPr>
        <w:jc w:val="both"/>
        <w:rPr>
          <w:b/>
          <w:szCs w:val="32"/>
        </w:rPr>
      </w:pPr>
      <w:r w:rsidRPr="004D7855">
        <w:rPr>
          <w:b/>
          <w:bCs/>
          <w:kern w:val="32"/>
          <w:szCs w:val="28"/>
        </w:rPr>
        <w:t>11.</w:t>
      </w:r>
      <w:r w:rsidR="00EA27AE" w:rsidRPr="004D7855">
        <w:rPr>
          <w:b/>
          <w:bCs/>
          <w:kern w:val="32"/>
          <w:szCs w:val="28"/>
        </w:rPr>
        <w:t xml:space="preserve"> </w:t>
      </w:r>
      <w:r w:rsidR="004D5294" w:rsidRPr="004D7855">
        <w:rPr>
          <w:b/>
          <w:bCs/>
          <w:kern w:val="32"/>
          <w:szCs w:val="28"/>
        </w:rPr>
        <w:t>Пер</w:t>
      </w:r>
      <w:r w:rsidRPr="004D7855">
        <w:rPr>
          <w:b/>
          <w:bCs/>
          <w:kern w:val="32"/>
          <w:szCs w:val="28"/>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472511EC" w14:textId="77777777" w:rsidR="00D42D37" w:rsidRPr="00D42D37" w:rsidRDefault="00D42D37" w:rsidP="00FB08D7">
      <w:pPr>
        <w:keepNext/>
        <w:widowControl w:val="0"/>
        <w:autoSpaceDE w:val="0"/>
        <w:autoSpaceDN w:val="0"/>
        <w:adjustRightInd w:val="0"/>
        <w:jc w:val="both"/>
        <w:rPr>
          <w:rFonts w:eastAsia="Calibri"/>
          <w:b/>
          <w:bCs/>
          <w:kern w:val="32"/>
          <w:szCs w:val="28"/>
        </w:rPr>
      </w:pPr>
      <w:bookmarkStart w:id="55" w:name="_Toc531614950"/>
      <w:bookmarkStart w:id="56" w:name="_Toc531686467"/>
      <w:r w:rsidRPr="00D42D37">
        <w:rPr>
          <w:rFonts w:eastAsia="Calibri"/>
          <w:b/>
          <w:bCs/>
          <w:kern w:val="32"/>
          <w:szCs w:val="28"/>
        </w:rPr>
        <w:t>11. 1. Комплект лицензионного программного обеспечения:</w:t>
      </w:r>
      <w:bookmarkEnd w:id="55"/>
      <w:bookmarkEnd w:id="56"/>
    </w:p>
    <w:p w14:paraId="1B05BAF7" w14:textId="77777777" w:rsidR="00FB08D7" w:rsidRPr="00FB08D7" w:rsidRDefault="00FB08D7" w:rsidP="00C76513">
      <w:pPr>
        <w:pStyle w:val="aff6"/>
        <w:numPr>
          <w:ilvl w:val="0"/>
          <w:numId w:val="18"/>
        </w:numPr>
        <w:shd w:val="clear" w:color="auto" w:fill="FFFFFF"/>
        <w:tabs>
          <w:tab w:val="left" w:pos="426"/>
        </w:tabs>
        <w:spacing w:after="0" w:line="240" w:lineRule="auto"/>
        <w:ind w:left="0" w:firstLine="709"/>
        <w:jc w:val="both"/>
        <w:rPr>
          <w:rFonts w:ascii="Times New Roman" w:hAnsi="Times New Roman" w:cs="Times New Roman"/>
          <w:color w:val="000000" w:themeColor="text1"/>
          <w:lang w:val="en-US"/>
        </w:rPr>
      </w:pPr>
      <w:r w:rsidRPr="00FB08D7">
        <w:rPr>
          <w:rFonts w:ascii="Times New Roman" w:hAnsi="Times New Roman" w:cs="Times New Roman"/>
          <w:color w:val="000000" w:themeColor="text1"/>
          <w:sz w:val="28"/>
          <w:szCs w:val="28"/>
          <w:lang w:val="en-US"/>
        </w:rPr>
        <w:t xml:space="preserve">Windows Microsoft Office </w:t>
      </w:r>
      <w:r w:rsidRPr="00FB08D7">
        <w:rPr>
          <w:rFonts w:ascii="Times New Roman" w:hAnsi="Times New Roman" w:cs="Times New Roman"/>
          <w:sz w:val="28"/>
          <w:szCs w:val="28"/>
          <w:lang w:val="en-US"/>
        </w:rPr>
        <w:t xml:space="preserve">(Word, Excel, PowerPoint) </w:t>
      </w:r>
      <w:r w:rsidRPr="00FB08D7">
        <w:rPr>
          <w:rFonts w:ascii="Times New Roman" w:hAnsi="Times New Roman" w:cs="Times New Roman"/>
          <w:sz w:val="28"/>
          <w:szCs w:val="28"/>
        </w:rPr>
        <w:t>и</w:t>
      </w:r>
      <w:r w:rsidRPr="00FB08D7">
        <w:rPr>
          <w:rFonts w:ascii="Times New Roman" w:hAnsi="Times New Roman" w:cs="Times New Roman"/>
          <w:sz w:val="28"/>
          <w:szCs w:val="28"/>
          <w:lang w:val="en-US"/>
        </w:rPr>
        <w:t xml:space="preserve"> </w:t>
      </w:r>
      <w:r w:rsidRPr="00FB08D7">
        <w:rPr>
          <w:rFonts w:ascii="Times New Roman" w:hAnsi="Times New Roman" w:cs="Times New Roman"/>
          <w:sz w:val="28"/>
          <w:szCs w:val="28"/>
        </w:rPr>
        <w:t>т</w:t>
      </w:r>
      <w:r w:rsidRPr="00FB08D7">
        <w:rPr>
          <w:rFonts w:ascii="Times New Roman" w:hAnsi="Times New Roman" w:cs="Times New Roman"/>
          <w:sz w:val="28"/>
          <w:szCs w:val="28"/>
          <w:lang w:val="en-US"/>
        </w:rPr>
        <w:t>.</w:t>
      </w:r>
      <w:r w:rsidRPr="00FB08D7">
        <w:rPr>
          <w:rFonts w:ascii="Times New Roman" w:hAnsi="Times New Roman" w:cs="Times New Roman"/>
          <w:sz w:val="28"/>
          <w:szCs w:val="28"/>
        </w:rPr>
        <w:t>д</w:t>
      </w:r>
      <w:r w:rsidRPr="00FB08D7">
        <w:rPr>
          <w:rFonts w:ascii="Times New Roman" w:hAnsi="Times New Roman" w:cs="Times New Roman"/>
          <w:sz w:val="28"/>
          <w:szCs w:val="28"/>
          <w:lang w:val="en-US"/>
        </w:rPr>
        <w:t>.</w:t>
      </w:r>
    </w:p>
    <w:p w14:paraId="45E26587" w14:textId="77777777" w:rsidR="00FB08D7" w:rsidRPr="00FB08D7" w:rsidRDefault="00FB08D7" w:rsidP="00C76513">
      <w:pPr>
        <w:pStyle w:val="aff6"/>
        <w:keepNext/>
        <w:numPr>
          <w:ilvl w:val="0"/>
          <w:numId w:val="18"/>
        </w:numPr>
        <w:tabs>
          <w:tab w:val="left" w:pos="426"/>
        </w:tabs>
        <w:suppressAutoHyphens/>
        <w:spacing w:after="0" w:line="240" w:lineRule="auto"/>
        <w:ind w:left="0" w:firstLine="709"/>
        <w:jc w:val="both"/>
        <w:outlineLvl w:val="0"/>
        <w:rPr>
          <w:rFonts w:ascii="Times New Roman" w:hAnsi="Times New Roman" w:cs="Times New Roman"/>
          <w:bCs/>
          <w:color w:val="000000" w:themeColor="text1"/>
          <w:kern w:val="32"/>
          <w:sz w:val="28"/>
          <w:szCs w:val="28"/>
          <w:lang w:eastAsia="ar-SA"/>
        </w:rPr>
      </w:pPr>
      <w:r w:rsidRPr="00FB08D7">
        <w:rPr>
          <w:rFonts w:ascii="Times New Roman" w:hAnsi="Times New Roman" w:cs="Times New Roman"/>
          <w:color w:val="000000" w:themeColor="text1"/>
          <w:sz w:val="28"/>
          <w:szCs w:val="28"/>
        </w:rPr>
        <w:t>Антивирус</w:t>
      </w:r>
      <w:r w:rsidRPr="00FB08D7">
        <w:rPr>
          <w:rFonts w:ascii="Times New Roman" w:hAnsi="Times New Roman" w:cs="Times New Roman"/>
          <w:color w:val="000000" w:themeColor="text1"/>
          <w:sz w:val="28"/>
          <w:szCs w:val="28"/>
          <w:lang w:val="en-US"/>
        </w:rPr>
        <w:t> </w:t>
      </w:r>
      <w:r w:rsidRPr="00FB08D7">
        <w:rPr>
          <w:rFonts w:ascii="Times New Roman" w:eastAsia="Calibri" w:hAnsi="Times New Roman" w:cs="Times New Roman"/>
          <w:bCs/>
          <w:color w:val="000000" w:themeColor="text1"/>
          <w:kern w:val="32"/>
          <w:sz w:val="28"/>
          <w:szCs w:val="28"/>
          <w:lang w:val="en-US"/>
        </w:rPr>
        <w:t>Kaspersky</w:t>
      </w:r>
    </w:p>
    <w:p w14:paraId="5DBD5CE7" w14:textId="77777777" w:rsidR="00FB08D7" w:rsidRPr="00FB08D7" w:rsidRDefault="00FB08D7" w:rsidP="00D42D37">
      <w:pPr>
        <w:keepNext/>
        <w:widowControl w:val="0"/>
        <w:autoSpaceDE w:val="0"/>
        <w:autoSpaceDN w:val="0"/>
        <w:adjustRightInd w:val="0"/>
        <w:ind w:firstLine="709"/>
        <w:jc w:val="both"/>
        <w:rPr>
          <w:rFonts w:eastAsia="Calibri"/>
          <w:bCs/>
          <w:kern w:val="32"/>
          <w:szCs w:val="28"/>
        </w:rPr>
      </w:pPr>
    </w:p>
    <w:p w14:paraId="7F39D4A9" w14:textId="4570813C" w:rsidR="00D42D37" w:rsidRPr="00D42D37" w:rsidRDefault="00D42D37" w:rsidP="00FB08D7">
      <w:pPr>
        <w:keepNext/>
        <w:widowControl w:val="0"/>
        <w:autoSpaceDE w:val="0"/>
        <w:autoSpaceDN w:val="0"/>
        <w:adjustRightInd w:val="0"/>
        <w:jc w:val="both"/>
        <w:rPr>
          <w:rFonts w:eastAsia="Calibri"/>
          <w:bCs/>
          <w:kern w:val="32"/>
          <w:szCs w:val="28"/>
        </w:rPr>
      </w:pPr>
      <w:bookmarkStart w:id="57" w:name="_Toc531614953"/>
      <w:bookmarkStart w:id="58" w:name="_Toc531686470"/>
      <w:r w:rsidRPr="00D42D37">
        <w:rPr>
          <w:rFonts w:eastAsia="Calibri"/>
          <w:b/>
          <w:bCs/>
          <w:kern w:val="32"/>
          <w:szCs w:val="28"/>
        </w:rPr>
        <w:t>11.2. Современные профессиональные базы данных и информационные справочные системы</w:t>
      </w:r>
      <w:bookmarkEnd w:id="57"/>
      <w:bookmarkEnd w:id="58"/>
    </w:p>
    <w:p w14:paraId="68A0630F" w14:textId="77777777" w:rsidR="00D42D37" w:rsidRPr="00D42D37" w:rsidRDefault="00D42D37" w:rsidP="00D42D37">
      <w:pPr>
        <w:widowControl w:val="0"/>
        <w:shd w:val="clear" w:color="auto" w:fill="FFFFFF"/>
        <w:tabs>
          <w:tab w:val="left" w:pos="442"/>
        </w:tabs>
        <w:autoSpaceDE w:val="0"/>
        <w:autoSpaceDN w:val="0"/>
        <w:adjustRightInd w:val="0"/>
        <w:ind w:firstLine="709"/>
        <w:jc w:val="both"/>
        <w:rPr>
          <w:rFonts w:eastAsia="Calibri"/>
          <w:bCs/>
          <w:szCs w:val="28"/>
        </w:rPr>
      </w:pPr>
      <w:r w:rsidRPr="00D42D37">
        <w:rPr>
          <w:rFonts w:eastAsia="Calibri"/>
          <w:bCs/>
          <w:szCs w:val="28"/>
        </w:rPr>
        <w:t>1. Информационно-правовая система «Гарант»</w:t>
      </w:r>
    </w:p>
    <w:p w14:paraId="6C052677" w14:textId="77777777" w:rsidR="00D42D37" w:rsidRPr="00D42D37" w:rsidRDefault="00D42D37" w:rsidP="00D42D37">
      <w:pPr>
        <w:widowControl w:val="0"/>
        <w:shd w:val="clear" w:color="auto" w:fill="FFFFFF"/>
        <w:tabs>
          <w:tab w:val="left" w:pos="442"/>
        </w:tabs>
        <w:autoSpaceDE w:val="0"/>
        <w:autoSpaceDN w:val="0"/>
        <w:adjustRightInd w:val="0"/>
        <w:ind w:firstLine="709"/>
        <w:jc w:val="both"/>
        <w:rPr>
          <w:rFonts w:eastAsia="Calibri"/>
          <w:bCs/>
          <w:szCs w:val="28"/>
        </w:rPr>
      </w:pPr>
      <w:r w:rsidRPr="00D42D37">
        <w:rPr>
          <w:rFonts w:eastAsia="Calibri"/>
          <w:bCs/>
          <w:szCs w:val="28"/>
        </w:rPr>
        <w:t>2. Информационно-правовая система «Консультант Плюс»</w:t>
      </w:r>
    </w:p>
    <w:p w14:paraId="7D7568C2" w14:textId="08372467" w:rsidR="00D42D37" w:rsidRPr="00D42D37" w:rsidRDefault="004C209A" w:rsidP="009B65D3">
      <w:pPr>
        <w:widowControl w:val="0"/>
        <w:shd w:val="clear" w:color="auto" w:fill="FFFFFF"/>
        <w:tabs>
          <w:tab w:val="left" w:pos="442"/>
        </w:tabs>
        <w:autoSpaceDE w:val="0"/>
        <w:autoSpaceDN w:val="0"/>
        <w:adjustRightInd w:val="0"/>
        <w:ind w:firstLine="709"/>
        <w:rPr>
          <w:rFonts w:eastAsia="Calibri"/>
          <w:bCs/>
          <w:szCs w:val="28"/>
        </w:rPr>
      </w:pPr>
      <w:r>
        <w:rPr>
          <w:rFonts w:eastAsia="Calibri"/>
          <w:bCs/>
          <w:szCs w:val="28"/>
        </w:rPr>
        <w:t>3</w:t>
      </w:r>
      <w:r w:rsidR="00D42D37" w:rsidRPr="00D42D37">
        <w:rPr>
          <w:rFonts w:eastAsia="Calibri"/>
          <w:bCs/>
          <w:szCs w:val="28"/>
        </w:rPr>
        <w:t>.</w:t>
      </w:r>
      <w:r w:rsidR="009B65D3">
        <w:rPr>
          <w:rFonts w:eastAsia="Calibri"/>
          <w:bCs/>
          <w:szCs w:val="28"/>
        </w:rPr>
        <w:t xml:space="preserve"> </w:t>
      </w:r>
      <w:proofErr w:type="gramStart"/>
      <w:r w:rsidR="00D42D37" w:rsidRPr="00D42D37">
        <w:rPr>
          <w:rFonts w:eastAsia="Calibri"/>
          <w:bCs/>
          <w:szCs w:val="28"/>
        </w:rPr>
        <w:t xml:space="preserve">Система </w:t>
      </w:r>
      <w:r w:rsidR="009B65D3">
        <w:rPr>
          <w:rFonts w:eastAsia="Calibri"/>
          <w:bCs/>
          <w:szCs w:val="28"/>
        </w:rPr>
        <w:t xml:space="preserve"> </w:t>
      </w:r>
      <w:r w:rsidR="00D42D37" w:rsidRPr="00D42D37">
        <w:rPr>
          <w:rFonts w:eastAsia="Calibri"/>
          <w:bCs/>
          <w:szCs w:val="28"/>
        </w:rPr>
        <w:t>комплексного</w:t>
      </w:r>
      <w:proofErr w:type="gramEnd"/>
      <w:r w:rsidR="009B65D3">
        <w:rPr>
          <w:rFonts w:eastAsia="Calibri"/>
          <w:bCs/>
          <w:szCs w:val="28"/>
        </w:rPr>
        <w:t xml:space="preserve"> </w:t>
      </w:r>
      <w:r w:rsidR="00D42D37" w:rsidRPr="00D42D37">
        <w:rPr>
          <w:rFonts w:eastAsia="Calibri"/>
          <w:bCs/>
          <w:szCs w:val="28"/>
        </w:rPr>
        <w:t xml:space="preserve"> раскрытия </w:t>
      </w:r>
      <w:r w:rsidR="009B65D3">
        <w:rPr>
          <w:rFonts w:eastAsia="Calibri"/>
          <w:bCs/>
          <w:szCs w:val="28"/>
        </w:rPr>
        <w:t xml:space="preserve"> </w:t>
      </w:r>
      <w:r w:rsidR="00D42D37" w:rsidRPr="00D42D37">
        <w:rPr>
          <w:rFonts w:eastAsia="Calibri"/>
          <w:bCs/>
          <w:szCs w:val="28"/>
        </w:rPr>
        <w:t xml:space="preserve">информации </w:t>
      </w:r>
      <w:r w:rsidR="009B65D3">
        <w:rPr>
          <w:rFonts w:eastAsia="Calibri"/>
          <w:bCs/>
          <w:szCs w:val="28"/>
        </w:rPr>
        <w:t xml:space="preserve"> </w:t>
      </w:r>
      <w:r w:rsidR="00D42D37" w:rsidRPr="00D42D37">
        <w:rPr>
          <w:rFonts w:eastAsia="Calibri"/>
          <w:bCs/>
          <w:szCs w:val="28"/>
        </w:rPr>
        <w:t>«СКРИН» -</w:t>
      </w:r>
      <w:r w:rsidR="00D42D37" w:rsidRPr="00D42D37">
        <w:rPr>
          <w:rFonts w:eastAsia="Calibri"/>
          <w:bCs/>
          <w:szCs w:val="28"/>
          <w:lang w:val="en-US"/>
        </w:rPr>
        <w:t>http</w:t>
      </w:r>
      <w:r w:rsidR="00D42D37" w:rsidRPr="00D42D37">
        <w:rPr>
          <w:rFonts w:eastAsia="Calibri"/>
          <w:bCs/>
          <w:szCs w:val="28"/>
        </w:rPr>
        <w:t>://</w:t>
      </w:r>
      <w:r w:rsidR="00D42D37" w:rsidRPr="00D42D37">
        <w:rPr>
          <w:rFonts w:eastAsia="Calibri"/>
          <w:bCs/>
          <w:szCs w:val="28"/>
          <w:lang w:val="en-US"/>
        </w:rPr>
        <w:t>www</w:t>
      </w:r>
      <w:r w:rsidR="00D42D37" w:rsidRPr="00D42D37">
        <w:rPr>
          <w:rFonts w:eastAsia="Calibri"/>
          <w:bCs/>
          <w:szCs w:val="28"/>
        </w:rPr>
        <w:t>.</w:t>
      </w:r>
      <w:proofErr w:type="spellStart"/>
      <w:r w:rsidR="00D42D37" w:rsidRPr="00D42D37">
        <w:rPr>
          <w:rFonts w:eastAsia="Calibri"/>
          <w:bCs/>
          <w:szCs w:val="28"/>
          <w:lang w:val="en-US"/>
        </w:rPr>
        <w:t>skrin</w:t>
      </w:r>
      <w:proofErr w:type="spellEnd"/>
      <w:r w:rsidR="00D42D37" w:rsidRPr="00D42D37">
        <w:rPr>
          <w:rFonts w:eastAsia="Calibri"/>
          <w:bCs/>
          <w:szCs w:val="28"/>
        </w:rPr>
        <w:t>.</w:t>
      </w:r>
      <w:proofErr w:type="spellStart"/>
      <w:r w:rsidR="00D42D37" w:rsidRPr="00D42D37">
        <w:rPr>
          <w:rFonts w:eastAsia="Calibri"/>
          <w:bCs/>
          <w:szCs w:val="28"/>
          <w:lang w:val="en-US"/>
        </w:rPr>
        <w:t>ru</w:t>
      </w:r>
      <w:proofErr w:type="spellEnd"/>
      <w:r w:rsidR="00D42D37" w:rsidRPr="00D42D37">
        <w:rPr>
          <w:rFonts w:eastAsia="Calibri"/>
          <w:bCs/>
          <w:szCs w:val="28"/>
        </w:rPr>
        <w:t>/</w:t>
      </w:r>
    </w:p>
    <w:p w14:paraId="3E8C8307" w14:textId="77777777" w:rsidR="00FB08D7" w:rsidRDefault="00FB08D7" w:rsidP="00D42D37">
      <w:pPr>
        <w:widowControl w:val="0"/>
        <w:shd w:val="clear" w:color="auto" w:fill="FFFFFF"/>
        <w:tabs>
          <w:tab w:val="left" w:pos="442"/>
        </w:tabs>
        <w:autoSpaceDE w:val="0"/>
        <w:autoSpaceDN w:val="0"/>
        <w:adjustRightInd w:val="0"/>
        <w:ind w:firstLine="709"/>
        <w:jc w:val="both"/>
        <w:rPr>
          <w:rFonts w:eastAsia="Calibri"/>
          <w:b/>
          <w:bCs/>
          <w:szCs w:val="28"/>
        </w:rPr>
      </w:pPr>
    </w:p>
    <w:p w14:paraId="1C40D8CF" w14:textId="2F3FD2F3" w:rsidR="00D42D37" w:rsidRPr="00D42D37" w:rsidRDefault="00D42D37" w:rsidP="00D03F92">
      <w:pPr>
        <w:widowControl w:val="0"/>
        <w:shd w:val="clear" w:color="auto" w:fill="FFFFFF"/>
        <w:tabs>
          <w:tab w:val="left" w:pos="442"/>
        </w:tabs>
        <w:autoSpaceDE w:val="0"/>
        <w:autoSpaceDN w:val="0"/>
        <w:adjustRightInd w:val="0"/>
        <w:jc w:val="both"/>
        <w:rPr>
          <w:bCs/>
          <w:szCs w:val="28"/>
        </w:rPr>
      </w:pPr>
      <w:r w:rsidRPr="00D42D37">
        <w:rPr>
          <w:rFonts w:eastAsia="Calibri"/>
          <w:b/>
          <w:bCs/>
          <w:szCs w:val="28"/>
        </w:rPr>
        <w:t>11.3. Сертифицированные программные и аппаратные средства защиты информации</w:t>
      </w:r>
      <w:r w:rsidR="004C209A" w:rsidRPr="00D42D37">
        <w:rPr>
          <w:rFonts w:eastAsia="Calibri"/>
          <w:b/>
          <w:bCs/>
          <w:szCs w:val="28"/>
        </w:rPr>
        <w:t xml:space="preserve">- </w:t>
      </w:r>
      <w:r w:rsidR="004C209A" w:rsidRPr="00D42D37">
        <w:rPr>
          <w:bCs/>
          <w:szCs w:val="28"/>
        </w:rPr>
        <w:t>не</w:t>
      </w:r>
      <w:r w:rsidRPr="00D42D37">
        <w:rPr>
          <w:bCs/>
          <w:szCs w:val="28"/>
        </w:rPr>
        <w:t xml:space="preserve"> используются</w:t>
      </w:r>
    </w:p>
    <w:p w14:paraId="7ECA3A43" w14:textId="77777777" w:rsidR="00495055" w:rsidRPr="00D03F92" w:rsidRDefault="004D5294" w:rsidP="00D03F92">
      <w:pPr>
        <w:pStyle w:val="1"/>
        <w:spacing w:line="259" w:lineRule="auto"/>
        <w:jc w:val="both"/>
        <w:rPr>
          <w:rFonts w:ascii="Times New Roman" w:hAnsi="Times New Roman"/>
          <w:bCs/>
          <w:caps w:val="0"/>
          <w:kern w:val="32"/>
          <w:szCs w:val="28"/>
          <w:lang w:val="ru-RU"/>
        </w:rPr>
      </w:pPr>
      <w:bookmarkStart w:id="59" w:name="_Toc89870908"/>
      <w:r w:rsidRPr="00D03F92">
        <w:rPr>
          <w:rFonts w:ascii="Times New Roman" w:hAnsi="Times New Roman"/>
          <w:bCs/>
          <w:caps w:val="0"/>
          <w:kern w:val="32"/>
          <w:szCs w:val="28"/>
          <w:lang w:val="ru-RU"/>
        </w:rPr>
        <w:t>12</w:t>
      </w:r>
      <w:r w:rsidR="00E30035" w:rsidRPr="00D03F92">
        <w:rPr>
          <w:rFonts w:ascii="Times New Roman" w:hAnsi="Times New Roman"/>
          <w:bCs/>
          <w:caps w:val="0"/>
          <w:kern w:val="32"/>
          <w:szCs w:val="28"/>
          <w:lang w:val="ru-RU"/>
        </w:rPr>
        <w:t xml:space="preserve">. </w:t>
      </w:r>
      <w:r w:rsidR="00495055" w:rsidRPr="00D03F92">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59"/>
    </w:p>
    <w:p w14:paraId="2F2A1DF8" w14:textId="502469F1"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6F2FA6" w:rsidRPr="004E6EF9">
        <w:rPr>
          <w:szCs w:val="28"/>
        </w:rPr>
        <w:t>«</w:t>
      </w:r>
      <w:r w:rsidR="00D9607C">
        <w:t>Производственно-технологическая деятельность в отраслях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77777777" w:rsidR="00495055" w:rsidRPr="004E6EF9" w:rsidRDefault="00495055" w:rsidP="004E6EF9">
      <w:pPr>
        <w:pStyle w:val="aff6"/>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915F2D" w:rsidRDefault="00495055" w:rsidP="009A4DA5">
      <w:pPr>
        <w:pStyle w:val="aff6"/>
        <w:numPr>
          <w:ilvl w:val="0"/>
          <w:numId w:val="3"/>
        </w:numPr>
        <w:ind w:left="709" w:hanging="567"/>
        <w:jc w:val="both"/>
        <w:rPr>
          <w:szCs w:val="28"/>
        </w:rPr>
      </w:pPr>
      <w:r w:rsidRPr="00915F2D">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915F2D" w:rsidSect="00E00A19">
      <w:headerReference w:type="even" r:id="rId11"/>
      <w:headerReference w:type="default" r:id="rId12"/>
      <w:footerReference w:type="even" r:id="rId13"/>
      <w:footerReference w:type="default" r:id="rId14"/>
      <w:footnotePr>
        <w:numRestart w:val="eachPage"/>
      </w:footnotePr>
      <w:pgSz w:w="11906" w:h="16838" w:code="9"/>
      <w:pgMar w:top="1134" w:right="850" w:bottom="1134" w:left="1701" w:header="680" w:footer="68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34C3" w14:textId="77777777" w:rsidR="007605C0" w:rsidRDefault="007605C0">
      <w:r>
        <w:separator/>
      </w:r>
    </w:p>
  </w:endnote>
  <w:endnote w:type="continuationSeparator" w:id="0">
    <w:p w14:paraId="6CE05572" w14:textId="77777777" w:rsidR="007605C0" w:rsidRDefault="0076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8AD6D" w14:textId="0D4A9AD3" w:rsidR="0079046E" w:rsidRDefault="0079046E">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27622343" w14:textId="77777777" w:rsidR="0079046E" w:rsidRDefault="0079046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FF1AB" w14:textId="7A986E3D" w:rsidR="0079046E" w:rsidRDefault="0079046E">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21</w:t>
    </w:r>
    <w:r>
      <w:rPr>
        <w:rStyle w:val="a7"/>
      </w:rPr>
      <w:fldChar w:fldCharType="end"/>
    </w:r>
  </w:p>
  <w:p w14:paraId="02B70E75" w14:textId="77777777" w:rsidR="0079046E" w:rsidRDefault="0079046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5C365" w14:textId="77777777" w:rsidR="007605C0" w:rsidRDefault="007605C0">
      <w:r>
        <w:separator/>
      </w:r>
    </w:p>
  </w:footnote>
  <w:footnote w:type="continuationSeparator" w:id="0">
    <w:p w14:paraId="138B354C" w14:textId="77777777" w:rsidR="007605C0" w:rsidRDefault="007605C0">
      <w:r>
        <w:continuationSeparator/>
      </w:r>
    </w:p>
  </w:footnote>
  <w:footnote w:id="1">
    <w:p w14:paraId="4DAAF456" w14:textId="77777777" w:rsidR="0079046E" w:rsidRDefault="0079046E" w:rsidP="00AC3918">
      <w:pPr>
        <w:pStyle w:val="ad"/>
      </w:pPr>
      <w:r>
        <w:rPr>
          <w:rStyle w:val="a4"/>
        </w:rPr>
        <w:footnoteRef/>
      </w:r>
      <w:r>
        <w:t xml:space="preserve"> </w:t>
      </w:r>
      <w:r w:rsidRPr="008B25AD">
        <w:t>https://energybase.ru/region/moskovskaya-oblast#power-plants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8CD11" w14:textId="547359AB" w:rsidR="0079046E" w:rsidRDefault="0079046E">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1D700036" w14:textId="77777777" w:rsidR="0079046E" w:rsidRDefault="0079046E">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5D894" w14:textId="77777777" w:rsidR="0079046E" w:rsidRDefault="0079046E">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6" w15:restartNumberingAfterBreak="0">
    <w:nsid w:val="313D3A16"/>
    <w:multiLevelType w:val="hybridMultilevel"/>
    <w:tmpl w:val="22129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510817"/>
    <w:multiLevelType w:val="hybridMultilevel"/>
    <w:tmpl w:val="31A4A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4"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B860F98"/>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12"/>
  </w:num>
  <w:num w:numId="3">
    <w:abstractNumId w:val="0"/>
  </w:num>
  <w:num w:numId="4">
    <w:abstractNumId w:val="15"/>
  </w:num>
  <w:num w:numId="5">
    <w:abstractNumId w:val="2"/>
  </w:num>
  <w:num w:numId="6">
    <w:abstractNumId w:val="3"/>
  </w:num>
  <w:num w:numId="7">
    <w:abstractNumId w:val="4"/>
  </w:num>
  <w:num w:numId="8">
    <w:abstractNumId w:val="8"/>
  </w:num>
  <w:num w:numId="9">
    <w:abstractNumId w:val="1"/>
  </w:num>
  <w:num w:numId="10">
    <w:abstractNumId w:val="13"/>
  </w:num>
  <w:num w:numId="11">
    <w:abstractNumId w:val="11"/>
  </w:num>
  <w:num w:numId="12">
    <w:abstractNumId w:val="17"/>
  </w:num>
  <w:num w:numId="13">
    <w:abstractNumId w:val="9"/>
  </w:num>
  <w:num w:numId="14">
    <w:abstractNumId w:val="14"/>
  </w:num>
  <w:num w:numId="15">
    <w:abstractNumId w:val="6"/>
  </w:num>
  <w:num w:numId="16">
    <w:abstractNumId w:val="7"/>
  </w:num>
  <w:num w:numId="17">
    <w:abstractNumId w:val="16"/>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17B"/>
    <w:rsid w:val="00001A35"/>
    <w:rsid w:val="0000214D"/>
    <w:rsid w:val="000025B2"/>
    <w:rsid w:val="00002B40"/>
    <w:rsid w:val="00003310"/>
    <w:rsid w:val="00005145"/>
    <w:rsid w:val="00007019"/>
    <w:rsid w:val="000121BF"/>
    <w:rsid w:val="000130EA"/>
    <w:rsid w:val="0001384B"/>
    <w:rsid w:val="00015D54"/>
    <w:rsid w:val="00016558"/>
    <w:rsid w:val="000218DB"/>
    <w:rsid w:val="000228D2"/>
    <w:rsid w:val="00022AE9"/>
    <w:rsid w:val="00022E25"/>
    <w:rsid w:val="00025E90"/>
    <w:rsid w:val="00026B66"/>
    <w:rsid w:val="000305FF"/>
    <w:rsid w:val="0003060A"/>
    <w:rsid w:val="00032139"/>
    <w:rsid w:val="00033AA7"/>
    <w:rsid w:val="00034A82"/>
    <w:rsid w:val="0003528E"/>
    <w:rsid w:val="00035CBD"/>
    <w:rsid w:val="00041CA3"/>
    <w:rsid w:val="00041D08"/>
    <w:rsid w:val="00041EE9"/>
    <w:rsid w:val="00044707"/>
    <w:rsid w:val="000448C2"/>
    <w:rsid w:val="0004552D"/>
    <w:rsid w:val="00045F78"/>
    <w:rsid w:val="00046012"/>
    <w:rsid w:val="00046D47"/>
    <w:rsid w:val="00051DA7"/>
    <w:rsid w:val="00054795"/>
    <w:rsid w:val="00054F20"/>
    <w:rsid w:val="00055418"/>
    <w:rsid w:val="00055F06"/>
    <w:rsid w:val="00055F32"/>
    <w:rsid w:val="00057EFF"/>
    <w:rsid w:val="00061429"/>
    <w:rsid w:val="0006278E"/>
    <w:rsid w:val="000674BF"/>
    <w:rsid w:val="00070D45"/>
    <w:rsid w:val="00071315"/>
    <w:rsid w:val="00071513"/>
    <w:rsid w:val="00071B2C"/>
    <w:rsid w:val="00072590"/>
    <w:rsid w:val="0007285C"/>
    <w:rsid w:val="00072AC7"/>
    <w:rsid w:val="000732F5"/>
    <w:rsid w:val="000764CB"/>
    <w:rsid w:val="0007698C"/>
    <w:rsid w:val="00076F29"/>
    <w:rsid w:val="00077262"/>
    <w:rsid w:val="0008594D"/>
    <w:rsid w:val="00087399"/>
    <w:rsid w:val="000939AC"/>
    <w:rsid w:val="000A3323"/>
    <w:rsid w:val="000A3AAE"/>
    <w:rsid w:val="000A4590"/>
    <w:rsid w:val="000A48A5"/>
    <w:rsid w:val="000A4D9E"/>
    <w:rsid w:val="000B0369"/>
    <w:rsid w:val="000B07C6"/>
    <w:rsid w:val="000B0A33"/>
    <w:rsid w:val="000B2E4E"/>
    <w:rsid w:val="000B3A13"/>
    <w:rsid w:val="000B3E1C"/>
    <w:rsid w:val="000B44C1"/>
    <w:rsid w:val="000B56A6"/>
    <w:rsid w:val="000B622C"/>
    <w:rsid w:val="000B6D1B"/>
    <w:rsid w:val="000C27DB"/>
    <w:rsid w:val="000C27F1"/>
    <w:rsid w:val="000D041B"/>
    <w:rsid w:val="000D0E21"/>
    <w:rsid w:val="000D13CF"/>
    <w:rsid w:val="000D1B7C"/>
    <w:rsid w:val="000D3BE6"/>
    <w:rsid w:val="000D59B5"/>
    <w:rsid w:val="000D790A"/>
    <w:rsid w:val="000E064A"/>
    <w:rsid w:val="000E213D"/>
    <w:rsid w:val="000E264A"/>
    <w:rsid w:val="000E339F"/>
    <w:rsid w:val="000E35B8"/>
    <w:rsid w:val="000E3E20"/>
    <w:rsid w:val="000E637C"/>
    <w:rsid w:val="000E6D1E"/>
    <w:rsid w:val="000F02D1"/>
    <w:rsid w:val="000F2615"/>
    <w:rsid w:val="000F28AB"/>
    <w:rsid w:val="000F348C"/>
    <w:rsid w:val="000F35F4"/>
    <w:rsid w:val="000F4552"/>
    <w:rsid w:val="000F5841"/>
    <w:rsid w:val="000F5AB2"/>
    <w:rsid w:val="000F7ACF"/>
    <w:rsid w:val="00100B80"/>
    <w:rsid w:val="00101ABB"/>
    <w:rsid w:val="00102303"/>
    <w:rsid w:val="00102307"/>
    <w:rsid w:val="00103C5B"/>
    <w:rsid w:val="00105680"/>
    <w:rsid w:val="00107049"/>
    <w:rsid w:val="00107E40"/>
    <w:rsid w:val="00107FCA"/>
    <w:rsid w:val="00110A29"/>
    <w:rsid w:val="0011320D"/>
    <w:rsid w:val="00113298"/>
    <w:rsid w:val="00113784"/>
    <w:rsid w:val="00114347"/>
    <w:rsid w:val="00114B1B"/>
    <w:rsid w:val="00114C4E"/>
    <w:rsid w:val="001153A3"/>
    <w:rsid w:val="00115695"/>
    <w:rsid w:val="0011582A"/>
    <w:rsid w:val="00116A1E"/>
    <w:rsid w:val="00116C47"/>
    <w:rsid w:val="00116CDE"/>
    <w:rsid w:val="00117FDD"/>
    <w:rsid w:val="001207A5"/>
    <w:rsid w:val="00120B49"/>
    <w:rsid w:val="0012172F"/>
    <w:rsid w:val="00121B70"/>
    <w:rsid w:val="00125999"/>
    <w:rsid w:val="00125D61"/>
    <w:rsid w:val="00126C12"/>
    <w:rsid w:val="00126D0F"/>
    <w:rsid w:val="00127680"/>
    <w:rsid w:val="00127C69"/>
    <w:rsid w:val="00132428"/>
    <w:rsid w:val="00135D1A"/>
    <w:rsid w:val="001361A5"/>
    <w:rsid w:val="0013771D"/>
    <w:rsid w:val="001413AB"/>
    <w:rsid w:val="00145236"/>
    <w:rsid w:val="00151BA9"/>
    <w:rsid w:val="001520D7"/>
    <w:rsid w:val="001525C3"/>
    <w:rsid w:val="00152B63"/>
    <w:rsid w:val="00153E35"/>
    <w:rsid w:val="001549C7"/>
    <w:rsid w:val="001577B8"/>
    <w:rsid w:val="00160880"/>
    <w:rsid w:val="00160A4A"/>
    <w:rsid w:val="0016131F"/>
    <w:rsid w:val="00162CDA"/>
    <w:rsid w:val="0016564D"/>
    <w:rsid w:val="00166738"/>
    <w:rsid w:val="00166C61"/>
    <w:rsid w:val="00175B77"/>
    <w:rsid w:val="00176581"/>
    <w:rsid w:val="00180D91"/>
    <w:rsid w:val="0018145A"/>
    <w:rsid w:val="001820FA"/>
    <w:rsid w:val="0018321E"/>
    <w:rsid w:val="00184B29"/>
    <w:rsid w:val="00184F8C"/>
    <w:rsid w:val="001851B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D44"/>
    <w:rsid w:val="001A346A"/>
    <w:rsid w:val="001A36F4"/>
    <w:rsid w:val="001A3C06"/>
    <w:rsid w:val="001A4908"/>
    <w:rsid w:val="001A6357"/>
    <w:rsid w:val="001A6FAD"/>
    <w:rsid w:val="001A7252"/>
    <w:rsid w:val="001A7AC9"/>
    <w:rsid w:val="001B1CC9"/>
    <w:rsid w:val="001B2473"/>
    <w:rsid w:val="001B2C1C"/>
    <w:rsid w:val="001B2DEB"/>
    <w:rsid w:val="001B530F"/>
    <w:rsid w:val="001B5FA8"/>
    <w:rsid w:val="001B6864"/>
    <w:rsid w:val="001B6F27"/>
    <w:rsid w:val="001C08A1"/>
    <w:rsid w:val="001C175B"/>
    <w:rsid w:val="001C2C30"/>
    <w:rsid w:val="001C2FDC"/>
    <w:rsid w:val="001C35D4"/>
    <w:rsid w:val="001C6261"/>
    <w:rsid w:val="001C686B"/>
    <w:rsid w:val="001D0B0F"/>
    <w:rsid w:val="001D165C"/>
    <w:rsid w:val="001D2382"/>
    <w:rsid w:val="001D34E8"/>
    <w:rsid w:val="001D4D16"/>
    <w:rsid w:val="001D6922"/>
    <w:rsid w:val="001D6F1C"/>
    <w:rsid w:val="001D7195"/>
    <w:rsid w:val="001E06BF"/>
    <w:rsid w:val="001E073B"/>
    <w:rsid w:val="001E0C31"/>
    <w:rsid w:val="001E3A23"/>
    <w:rsid w:val="001E567A"/>
    <w:rsid w:val="001E5DC7"/>
    <w:rsid w:val="001E71E6"/>
    <w:rsid w:val="001E7449"/>
    <w:rsid w:val="001F2187"/>
    <w:rsid w:val="001F3700"/>
    <w:rsid w:val="001F3AC5"/>
    <w:rsid w:val="001F3C33"/>
    <w:rsid w:val="001F41A7"/>
    <w:rsid w:val="001F4C2B"/>
    <w:rsid w:val="001F5BAA"/>
    <w:rsid w:val="00201DE7"/>
    <w:rsid w:val="00202B89"/>
    <w:rsid w:val="00210608"/>
    <w:rsid w:val="00210680"/>
    <w:rsid w:val="00211A47"/>
    <w:rsid w:val="002121E5"/>
    <w:rsid w:val="00212DBA"/>
    <w:rsid w:val="00213690"/>
    <w:rsid w:val="00213852"/>
    <w:rsid w:val="00214BCA"/>
    <w:rsid w:val="00214D06"/>
    <w:rsid w:val="00216B4A"/>
    <w:rsid w:val="00220B5A"/>
    <w:rsid w:val="002224A8"/>
    <w:rsid w:val="00224130"/>
    <w:rsid w:val="00225169"/>
    <w:rsid w:val="0022540D"/>
    <w:rsid w:val="002257AD"/>
    <w:rsid w:val="00226146"/>
    <w:rsid w:val="00230008"/>
    <w:rsid w:val="00230994"/>
    <w:rsid w:val="00232262"/>
    <w:rsid w:val="00235BCA"/>
    <w:rsid w:val="002406A5"/>
    <w:rsid w:val="002425E7"/>
    <w:rsid w:val="002434CF"/>
    <w:rsid w:val="00245464"/>
    <w:rsid w:val="00245E35"/>
    <w:rsid w:val="00246237"/>
    <w:rsid w:val="002473D6"/>
    <w:rsid w:val="0025455B"/>
    <w:rsid w:val="00255A10"/>
    <w:rsid w:val="002577D2"/>
    <w:rsid w:val="002604F6"/>
    <w:rsid w:val="00261CED"/>
    <w:rsid w:val="00263549"/>
    <w:rsid w:val="00265BBE"/>
    <w:rsid w:val="0026686D"/>
    <w:rsid w:val="00267823"/>
    <w:rsid w:val="00270ACC"/>
    <w:rsid w:val="00271BB5"/>
    <w:rsid w:val="00271E4C"/>
    <w:rsid w:val="00271F88"/>
    <w:rsid w:val="00272A18"/>
    <w:rsid w:val="002730DD"/>
    <w:rsid w:val="002739C0"/>
    <w:rsid w:val="002747A1"/>
    <w:rsid w:val="00274E1B"/>
    <w:rsid w:val="00281041"/>
    <w:rsid w:val="002824C6"/>
    <w:rsid w:val="002835DC"/>
    <w:rsid w:val="00283EE6"/>
    <w:rsid w:val="00284192"/>
    <w:rsid w:val="002900EE"/>
    <w:rsid w:val="00290185"/>
    <w:rsid w:val="00292F1B"/>
    <w:rsid w:val="002944CE"/>
    <w:rsid w:val="0029619B"/>
    <w:rsid w:val="002A0121"/>
    <w:rsid w:val="002A0170"/>
    <w:rsid w:val="002A2120"/>
    <w:rsid w:val="002A3F83"/>
    <w:rsid w:val="002A44C2"/>
    <w:rsid w:val="002A4665"/>
    <w:rsid w:val="002A6D35"/>
    <w:rsid w:val="002B2148"/>
    <w:rsid w:val="002B23EC"/>
    <w:rsid w:val="002B3191"/>
    <w:rsid w:val="002B36B0"/>
    <w:rsid w:val="002B3EFE"/>
    <w:rsid w:val="002B4323"/>
    <w:rsid w:val="002B60D4"/>
    <w:rsid w:val="002C0D02"/>
    <w:rsid w:val="002C2059"/>
    <w:rsid w:val="002C2625"/>
    <w:rsid w:val="002C2E01"/>
    <w:rsid w:val="002C53EB"/>
    <w:rsid w:val="002C7907"/>
    <w:rsid w:val="002C7EB2"/>
    <w:rsid w:val="002D3F34"/>
    <w:rsid w:val="002D51DB"/>
    <w:rsid w:val="002D618B"/>
    <w:rsid w:val="002D69E8"/>
    <w:rsid w:val="002D7DC0"/>
    <w:rsid w:val="002E1554"/>
    <w:rsid w:val="002E1D89"/>
    <w:rsid w:val="002E210D"/>
    <w:rsid w:val="002E3E8B"/>
    <w:rsid w:val="002E4199"/>
    <w:rsid w:val="002E5E82"/>
    <w:rsid w:val="002E656A"/>
    <w:rsid w:val="002E7744"/>
    <w:rsid w:val="002E78F1"/>
    <w:rsid w:val="002F045E"/>
    <w:rsid w:val="002F1650"/>
    <w:rsid w:val="002F4B12"/>
    <w:rsid w:val="002F4B77"/>
    <w:rsid w:val="002F4D61"/>
    <w:rsid w:val="002F4E90"/>
    <w:rsid w:val="002F5EAE"/>
    <w:rsid w:val="002F60B5"/>
    <w:rsid w:val="002F7968"/>
    <w:rsid w:val="00300B44"/>
    <w:rsid w:val="00302953"/>
    <w:rsid w:val="003036AB"/>
    <w:rsid w:val="0030378E"/>
    <w:rsid w:val="003045DD"/>
    <w:rsid w:val="00304BB2"/>
    <w:rsid w:val="00305418"/>
    <w:rsid w:val="00306619"/>
    <w:rsid w:val="00306E9D"/>
    <w:rsid w:val="00307D99"/>
    <w:rsid w:val="003128DD"/>
    <w:rsid w:val="0031455E"/>
    <w:rsid w:val="003163AC"/>
    <w:rsid w:val="003166CD"/>
    <w:rsid w:val="0031679D"/>
    <w:rsid w:val="0031754E"/>
    <w:rsid w:val="0032371F"/>
    <w:rsid w:val="00323F63"/>
    <w:rsid w:val="00324CF4"/>
    <w:rsid w:val="0032530F"/>
    <w:rsid w:val="00325DA2"/>
    <w:rsid w:val="00325F46"/>
    <w:rsid w:val="00326720"/>
    <w:rsid w:val="00326F7D"/>
    <w:rsid w:val="00332085"/>
    <w:rsid w:val="003329BB"/>
    <w:rsid w:val="00333078"/>
    <w:rsid w:val="00333417"/>
    <w:rsid w:val="00333BE6"/>
    <w:rsid w:val="00333D3B"/>
    <w:rsid w:val="00333D5B"/>
    <w:rsid w:val="0033706B"/>
    <w:rsid w:val="00337679"/>
    <w:rsid w:val="00341488"/>
    <w:rsid w:val="00345E15"/>
    <w:rsid w:val="0034638C"/>
    <w:rsid w:val="0035017D"/>
    <w:rsid w:val="0035265A"/>
    <w:rsid w:val="00353950"/>
    <w:rsid w:val="00355EF0"/>
    <w:rsid w:val="00360AD1"/>
    <w:rsid w:val="00364059"/>
    <w:rsid w:val="00364C0C"/>
    <w:rsid w:val="00365F65"/>
    <w:rsid w:val="00367497"/>
    <w:rsid w:val="00367FB4"/>
    <w:rsid w:val="00371701"/>
    <w:rsid w:val="003719CD"/>
    <w:rsid w:val="00371FA4"/>
    <w:rsid w:val="0037417A"/>
    <w:rsid w:val="00374EEB"/>
    <w:rsid w:val="003814CC"/>
    <w:rsid w:val="00381755"/>
    <w:rsid w:val="00381CCF"/>
    <w:rsid w:val="00381F0B"/>
    <w:rsid w:val="00383528"/>
    <w:rsid w:val="00384508"/>
    <w:rsid w:val="00385204"/>
    <w:rsid w:val="003909EF"/>
    <w:rsid w:val="00392AEC"/>
    <w:rsid w:val="003A1FCA"/>
    <w:rsid w:val="003A1FE9"/>
    <w:rsid w:val="003A208B"/>
    <w:rsid w:val="003A524C"/>
    <w:rsid w:val="003A563A"/>
    <w:rsid w:val="003B08DD"/>
    <w:rsid w:val="003B0DEC"/>
    <w:rsid w:val="003B0E99"/>
    <w:rsid w:val="003B2467"/>
    <w:rsid w:val="003B2635"/>
    <w:rsid w:val="003B2934"/>
    <w:rsid w:val="003B4986"/>
    <w:rsid w:val="003B4B1D"/>
    <w:rsid w:val="003B667E"/>
    <w:rsid w:val="003B7758"/>
    <w:rsid w:val="003C3B94"/>
    <w:rsid w:val="003C4497"/>
    <w:rsid w:val="003C4F3D"/>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02A"/>
    <w:rsid w:val="003F363F"/>
    <w:rsid w:val="003F64DF"/>
    <w:rsid w:val="003F791D"/>
    <w:rsid w:val="0040078F"/>
    <w:rsid w:val="00400C89"/>
    <w:rsid w:val="00402A6F"/>
    <w:rsid w:val="00403CFB"/>
    <w:rsid w:val="00403E9E"/>
    <w:rsid w:val="004045E8"/>
    <w:rsid w:val="004054B2"/>
    <w:rsid w:val="00410A47"/>
    <w:rsid w:val="00411261"/>
    <w:rsid w:val="0041254D"/>
    <w:rsid w:val="00412951"/>
    <w:rsid w:val="004136D8"/>
    <w:rsid w:val="00415134"/>
    <w:rsid w:val="004156A4"/>
    <w:rsid w:val="004203F6"/>
    <w:rsid w:val="004205ED"/>
    <w:rsid w:val="0042128C"/>
    <w:rsid w:val="004214B7"/>
    <w:rsid w:val="00422648"/>
    <w:rsid w:val="00422804"/>
    <w:rsid w:val="00423105"/>
    <w:rsid w:val="00423F9F"/>
    <w:rsid w:val="00431035"/>
    <w:rsid w:val="004325A0"/>
    <w:rsid w:val="00432A7E"/>
    <w:rsid w:val="004378F1"/>
    <w:rsid w:val="00437CCD"/>
    <w:rsid w:val="00440CA5"/>
    <w:rsid w:val="00440CEC"/>
    <w:rsid w:val="0044255E"/>
    <w:rsid w:val="00442CEB"/>
    <w:rsid w:val="00442DFB"/>
    <w:rsid w:val="00443B8D"/>
    <w:rsid w:val="00444EF4"/>
    <w:rsid w:val="00445EA7"/>
    <w:rsid w:val="00445F92"/>
    <w:rsid w:val="00446B7D"/>
    <w:rsid w:val="00450BF6"/>
    <w:rsid w:val="00451235"/>
    <w:rsid w:val="00451646"/>
    <w:rsid w:val="004533EA"/>
    <w:rsid w:val="00456748"/>
    <w:rsid w:val="00460740"/>
    <w:rsid w:val="00460D20"/>
    <w:rsid w:val="00462299"/>
    <w:rsid w:val="00465EBF"/>
    <w:rsid w:val="00467056"/>
    <w:rsid w:val="00467C6F"/>
    <w:rsid w:val="00470F49"/>
    <w:rsid w:val="0047355E"/>
    <w:rsid w:val="00473C20"/>
    <w:rsid w:val="00476B1D"/>
    <w:rsid w:val="00477D35"/>
    <w:rsid w:val="00480592"/>
    <w:rsid w:val="00480C11"/>
    <w:rsid w:val="00481794"/>
    <w:rsid w:val="004832C3"/>
    <w:rsid w:val="00484CA4"/>
    <w:rsid w:val="00486A34"/>
    <w:rsid w:val="00487C22"/>
    <w:rsid w:val="00490E1E"/>
    <w:rsid w:val="00491655"/>
    <w:rsid w:val="0049257A"/>
    <w:rsid w:val="00495055"/>
    <w:rsid w:val="00495385"/>
    <w:rsid w:val="00495CA6"/>
    <w:rsid w:val="0049666C"/>
    <w:rsid w:val="004A1023"/>
    <w:rsid w:val="004A233F"/>
    <w:rsid w:val="004A236D"/>
    <w:rsid w:val="004A29AE"/>
    <w:rsid w:val="004A2B28"/>
    <w:rsid w:val="004A5486"/>
    <w:rsid w:val="004B0DCC"/>
    <w:rsid w:val="004B1359"/>
    <w:rsid w:val="004B35F9"/>
    <w:rsid w:val="004B79D4"/>
    <w:rsid w:val="004C12B9"/>
    <w:rsid w:val="004C209A"/>
    <w:rsid w:val="004C4831"/>
    <w:rsid w:val="004C4E73"/>
    <w:rsid w:val="004C5004"/>
    <w:rsid w:val="004C566D"/>
    <w:rsid w:val="004C57A1"/>
    <w:rsid w:val="004C59FE"/>
    <w:rsid w:val="004C6A9C"/>
    <w:rsid w:val="004C6DBA"/>
    <w:rsid w:val="004C774B"/>
    <w:rsid w:val="004D022F"/>
    <w:rsid w:val="004D03E8"/>
    <w:rsid w:val="004D0AC9"/>
    <w:rsid w:val="004D1043"/>
    <w:rsid w:val="004D14E7"/>
    <w:rsid w:val="004D260B"/>
    <w:rsid w:val="004D3EE5"/>
    <w:rsid w:val="004D5294"/>
    <w:rsid w:val="004D58BC"/>
    <w:rsid w:val="004D5AA7"/>
    <w:rsid w:val="004D658E"/>
    <w:rsid w:val="004D7855"/>
    <w:rsid w:val="004E0A80"/>
    <w:rsid w:val="004E18BD"/>
    <w:rsid w:val="004E3557"/>
    <w:rsid w:val="004E49A7"/>
    <w:rsid w:val="004E6C77"/>
    <w:rsid w:val="004E6EF9"/>
    <w:rsid w:val="004E6FF5"/>
    <w:rsid w:val="004F16DB"/>
    <w:rsid w:val="004F1733"/>
    <w:rsid w:val="004F34ED"/>
    <w:rsid w:val="004F4F30"/>
    <w:rsid w:val="004F6575"/>
    <w:rsid w:val="004F7637"/>
    <w:rsid w:val="004F7D5A"/>
    <w:rsid w:val="00502342"/>
    <w:rsid w:val="0050313D"/>
    <w:rsid w:val="0050329E"/>
    <w:rsid w:val="00504202"/>
    <w:rsid w:val="005051C6"/>
    <w:rsid w:val="005062AC"/>
    <w:rsid w:val="00507615"/>
    <w:rsid w:val="00510AC5"/>
    <w:rsid w:val="00510CAC"/>
    <w:rsid w:val="00511A47"/>
    <w:rsid w:val="005125FA"/>
    <w:rsid w:val="00513578"/>
    <w:rsid w:val="005148FE"/>
    <w:rsid w:val="0051598B"/>
    <w:rsid w:val="00515E50"/>
    <w:rsid w:val="00520AEF"/>
    <w:rsid w:val="00522B45"/>
    <w:rsid w:val="00522E40"/>
    <w:rsid w:val="00527002"/>
    <w:rsid w:val="0053026D"/>
    <w:rsid w:val="00531D0F"/>
    <w:rsid w:val="005330B0"/>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2F3"/>
    <w:rsid w:val="00562EA7"/>
    <w:rsid w:val="0056493E"/>
    <w:rsid w:val="00565B09"/>
    <w:rsid w:val="00566C47"/>
    <w:rsid w:val="005677B4"/>
    <w:rsid w:val="00567C82"/>
    <w:rsid w:val="00570E05"/>
    <w:rsid w:val="00571B0B"/>
    <w:rsid w:val="0057211D"/>
    <w:rsid w:val="005721B0"/>
    <w:rsid w:val="00573365"/>
    <w:rsid w:val="00575433"/>
    <w:rsid w:val="00580015"/>
    <w:rsid w:val="00580D26"/>
    <w:rsid w:val="005818D4"/>
    <w:rsid w:val="00583917"/>
    <w:rsid w:val="00584BB8"/>
    <w:rsid w:val="00585D16"/>
    <w:rsid w:val="005869BD"/>
    <w:rsid w:val="00590229"/>
    <w:rsid w:val="00592D45"/>
    <w:rsid w:val="00593F54"/>
    <w:rsid w:val="0059502C"/>
    <w:rsid w:val="005965BF"/>
    <w:rsid w:val="00597489"/>
    <w:rsid w:val="00597A20"/>
    <w:rsid w:val="00597B2A"/>
    <w:rsid w:val="005A03FD"/>
    <w:rsid w:val="005A099A"/>
    <w:rsid w:val="005A153F"/>
    <w:rsid w:val="005A2290"/>
    <w:rsid w:val="005A3E4F"/>
    <w:rsid w:val="005A42FD"/>
    <w:rsid w:val="005A54D1"/>
    <w:rsid w:val="005A6AFB"/>
    <w:rsid w:val="005B129E"/>
    <w:rsid w:val="005B4702"/>
    <w:rsid w:val="005B7F25"/>
    <w:rsid w:val="005C040D"/>
    <w:rsid w:val="005C040E"/>
    <w:rsid w:val="005C0716"/>
    <w:rsid w:val="005C182B"/>
    <w:rsid w:val="005C1F76"/>
    <w:rsid w:val="005C2615"/>
    <w:rsid w:val="005C2F18"/>
    <w:rsid w:val="005C36D9"/>
    <w:rsid w:val="005C5B17"/>
    <w:rsid w:val="005D2CC1"/>
    <w:rsid w:val="005D39DD"/>
    <w:rsid w:val="005D41F4"/>
    <w:rsid w:val="005D5CE4"/>
    <w:rsid w:val="005D60F6"/>
    <w:rsid w:val="005D6BAA"/>
    <w:rsid w:val="005D7639"/>
    <w:rsid w:val="005D776D"/>
    <w:rsid w:val="005E2002"/>
    <w:rsid w:val="005E33C9"/>
    <w:rsid w:val="005E52A5"/>
    <w:rsid w:val="005E604B"/>
    <w:rsid w:val="005E6EF7"/>
    <w:rsid w:val="005F14EC"/>
    <w:rsid w:val="005F2142"/>
    <w:rsid w:val="005F2282"/>
    <w:rsid w:val="005F499B"/>
    <w:rsid w:val="005F55F7"/>
    <w:rsid w:val="005F5F6A"/>
    <w:rsid w:val="006023ED"/>
    <w:rsid w:val="00603EF6"/>
    <w:rsid w:val="00604771"/>
    <w:rsid w:val="00604D3C"/>
    <w:rsid w:val="00605F20"/>
    <w:rsid w:val="006102E4"/>
    <w:rsid w:val="00610786"/>
    <w:rsid w:val="00610E16"/>
    <w:rsid w:val="00611C59"/>
    <w:rsid w:val="00614295"/>
    <w:rsid w:val="00614FD5"/>
    <w:rsid w:val="00616310"/>
    <w:rsid w:val="006176A7"/>
    <w:rsid w:val="00617E36"/>
    <w:rsid w:val="00620799"/>
    <w:rsid w:val="00621B26"/>
    <w:rsid w:val="00622652"/>
    <w:rsid w:val="00622E87"/>
    <w:rsid w:val="00623A27"/>
    <w:rsid w:val="00624429"/>
    <w:rsid w:val="006252D9"/>
    <w:rsid w:val="00627C01"/>
    <w:rsid w:val="00630B67"/>
    <w:rsid w:val="00630E50"/>
    <w:rsid w:val="006315AE"/>
    <w:rsid w:val="00633C96"/>
    <w:rsid w:val="00634707"/>
    <w:rsid w:val="00634CA6"/>
    <w:rsid w:val="006368D3"/>
    <w:rsid w:val="006369D2"/>
    <w:rsid w:val="00636E04"/>
    <w:rsid w:val="0063766C"/>
    <w:rsid w:val="00637FCE"/>
    <w:rsid w:val="00640F47"/>
    <w:rsid w:val="00642FCD"/>
    <w:rsid w:val="00645143"/>
    <w:rsid w:val="0064682F"/>
    <w:rsid w:val="00646E7D"/>
    <w:rsid w:val="0065076D"/>
    <w:rsid w:val="00651DCC"/>
    <w:rsid w:val="00652E06"/>
    <w:rsid w:val="00652EB5"/>
    <w:rsid w:val="00654193"/>
    <w:rsid w:val="00654B85"/>
    <w:rsid w:val="00654E24"/>
    <w:rsid w:val="00655BF3"/>
    <w:rsid w:val="00656A8A"/>
    <w:rsid w:val="00656C05"/>
    <w:rsid w:val="00657784"/>
    <w:rsid w:val="006610E3"/>
    <w:rsid w:val="00661230"/>
    <w:rsid w:val="006662B0"/>
    <w:rsid w:val="006664AF"/>
    <w:rsid w:val="006665E3"/>
    <w:rsid w:val="00666CEF"/>
    <w:rsid w:val="006679F3"/>
    <w:rsid w:val="00670848"/>
    <w:rsid w:val="00673322"/>
    <w:rsid w:val="00675295"/>
    <w:rsid w:val="00675844"/>
    <w:rsid w:val="00676A74"/>
    <w:rsid w:val="00680253"/>
    <w:rsid w:val="0068046C"/>
    <w:rsid w:val="00686740"/>
    <w:rsid w:val="00687E25"/>
    <w:rsid w:val="00690486"/>
    <w:rsid w:val="0069084F"/>
    <w:rsid w:val="00690CBC"/>
    <w:rsid w:val="006921A4"/>
    <w:rsid w:val="006938FA"/>
    <w:rsid w:val="00694701"/>
    <w:rsid w:val="00697D19"/>
    <w:rsid w:val="006A17E6"/>
    <w:rsid w:val="006A2A9B"/>
    <w:rsid w:val="006A2F4D"/>
    <w:rsid w:val="006A5278"/>
    <w:rsid w:val="006A5D74"/>
    <w:rsid w:val="006A7053"/>
    <w:rsid w:val="006A7183"/>
    <w:rsid w:val="006B0374"/>
    <w:rsid w:val="006B0E52"/>
    <w:rsid w:val="006B132D"/>
    <w:rsid w:val="006B2D58"/>
    <w:rsid w:val="006B4D44"/>
    <w:rsid w:val="006B5495"/>
    <w:rsid w:val="006B629D"/>
    <w:rsid w:val="006C056D"/>
    <w:rsid w:val="006C2326"/>
    <w:rsid w:val="006C296B"/>
    <w:rsid w:val="006C3850"/>
    <w:rsid w:val="006C4A16"/>
    <w:rsid w:val="006C60C0"/>
    <w:rsid w:val="006C6F21"/>
    <w:rsid w:val="006C7642"/>
    <w:rsid w:val="006C7C3C"/>
    <w:rsid w:val="006D0C38"/>
    <w:rsid w:val="006D0EF1"/>
    <w:rsid w:val="006D4C51"/>
    <w:rsid w:val="006D7D6E"/>
    <w:rsid w:val="006E2745"/>
    <w:rsid w:val="006E3CB9"/>
    <w:rsid w:val="006E3F8F"/>
    <w:rsid w:val="006E402E"/>
    <w:rsid w:val="006E4D8A"/>
    <w:rsid w:val="006F091E"/>
    <w:rsid w:val="006F2FA6"/>
    <w:rsid w:val="006F3696"/>
    <w:rsid w:val="006F4186"/>
    <w:rsid w:val="006F7EBA"/>
    <w:rsid w:val="00700944"/>
    <w:rsid w:val="00703021"/>
    <w:rsid w:val="00704386"/>
    <w:rsid w:val="0070438D"/>
    <w:rsid w:val="00704FCC"/>
    <w:rsid w:val="007057DD"/>
    <w:rsid w:val="0070754C"/>
    <w:rsid w:val="00707AA2"/>
    <w:rsid w:val="00707B7A"/>
    <w:rsid w:val="00710256"/>
    <w:rsid w:val="0071137C"/>
    <w:rsid w:val="007114A3"/>
    <w:rsid w:val="0071274B"/>
    <w:rsid w:val="00712938"/>
    <w:rsid w:val="0071295C"/>
    <w:rsid w:val="00713949"/>
    <w:rsid w:val="0071731E"/>
    <w:rsid w:val="007217D7"/>
    <w:rsid w:val="0072356D"/>
    <w:rsid w:val="00723A72"/>
    <w:rsid w:val="00724FD0"/>
    <w:rsid w:val="00726CB6"/>
    <w:rsid w:val="00727644"/>
    <w:rsid w:val="00727BA3"/>
    <w:rsid w:val="007316CE"/>
    <w:rsid w:val="00733FB1"/>
    <w:rsid w:val="00734F1B"/>
    <w:rsid w:val="007357C7"/>
    <w:rsid w:val="0073632B"/>
    <w:rsid w:val="00740C12"/>
    <w:rsid w:val="007417A8"/>
    <w:rsid w:val="007419F0"/>
    <w:rsid w:val="0074354C"/>
    <w:rsid w:val="00746028"/>
    <w:rsid w:val="00750EC5"/>
    <w:rsid w:val="00756811"/>
    <w:rsid w:val="007574D6"/>
    <w:rsid w:val="007574E9"/>
    <w:rsid w:val="007600C1"/>
    <w:rsid w:val="007605C0"/>
    <w:rsid w:val="00760672"/>
    <w:rsid w:val="007612FE"/>
    <w:rsid w:val="00764AFF"/>
    <w:rsid w:val="00770758"/>
    <w:rsid w:val="00770B8F"/>
    <w:rsid w:val="00770DA6"/>
    <w:rsid w:val="0077556E"/>
    <w:rsid w:val="00775C13"/>
    <w:rsid w:val="00775DD4"/>
    <w:rsid w:val="0077734E"/>
    <w:rsid w:val="00781D19"/>
    <w:rsid w:val="00781DE3"/>
    <w:rsid w:val="00782477"/>
    <w:rsid w:val="00782605"/>
    <w:rsid w:val="00782F25"/>
    <w:rsid w:val="00782FF9"/>
    <w:rsid w:val="007854AF"/>
    <w:rsid w:val="007868B4"/>
    <w:rsid w:val="00786C90"/>
    <w:rsid w:val="0079046E"/>
    <w:rsid w:val="00790758"/>
    <w:rsid w:val="00790883"/>
    <w:rsid w:val="00791B8D"/>
    <w:rsid w:val="00792070"/>
    <w:rsid w:val="007A0706"/>
    <w:rsid w:val="007A1110"/>
    <w:rsid w:val="007A1B4B"/>
    <w:rsid w:val="007A3C0C"/>
    <w:rsid w:val="007A6BB3"/>
    <w:rsid w:val="007B0262"/>
    <w:rsid w:val="007B099D"/>
    <w:rsid w:val="007B0B4C"/>
    <w:rsid w:val="007B0BB0"/>
    <w:rsid w:val="007B127A"/>
    <w:rsid w:val="007B50A1"/>
    <w:rsid w:val="007B517D"/>
    <w:rsid w:val="007B5260"/>
    <w:rsid w:val="007B624C"/>
    <w:rsid w:val="007B6356"/>
    <w:rsid w:val="007C02DD"/>
    <w:rsid w:val="007C14DB"/>
    <w:rsid w:val="007C1818"/>
    <w:rsid w:val="007C5F42"/>
    <w:rsid w:val="007D075A"/>
    <w:rsid w:val="007D0FA3"/>
    <w:rsid w:val="007D1B70"/>
    <w:rsid w:val="007D2089"/>
    <w:rsid w:val="007D2DF2"/>
    <w:rsid w:val="007D3396"/>
    <w:rsid w:val="007D33E9"/>
    <w:rsid w:val="007D5430"/>
    <w:rsid w:val="007E09D3"/>
    <w:rsid w:val="007E4B20"/>
    <w:rsid w:val="007E5137"/>
    <w:rsid w:val="007E53A7"/>
    <w:rsid w:val="007E5DF4"/>
    <w:rsid w:val="007E66E2"/>
    <w:rsid w:val="007E6C51"/>
    <w:rsid w:val="007E6DDB"/>
    <w:rsid w:val="007E6F15"/>
    <w:rsid w:val="007E70BA"/>
    <w:rsid w:val="007E765D"/>
    <w:rsid w:val="007F1551"/>
    <w:rsid w:val="007F379B"/>
    <w:rsid w:val="007F3A53"/>
    <w:rsid w:val="007F5037"/>
    <w:rsid w:val="007F5518"/>
    <w:rsid w:val="007F556D"/>
    <w:rsid w:val="007F5D40"/>
    <w:rsid w:val="007F6B94"/>
    <w:rsid w:val="007F6BD1"/>
    <w:rsid w:val="007F7137"/>
    <w:rsid w:val="008005D7"/>
    <w:rsid w:val="008051C7"/>
    <w:rsid w:val="008055B5"/>
    <w:rsid w:val="00805F96"/>
    <w:rsid w:val="00806647"/>
    <w:rsid w:val="00806695"/>
    <w:rsid w:val="00811D54"/>
    <w:rsid w:val="008125A8"/>
    <w:rsid w:val="00812F1A"/>
    <w:rsid w:val="00813A63"/>
    <w:rsid w:val="00813C4E"/>
    <w:rsid w:val="00814125"/>
    <w:rsid w:val="00814425"/>
    <w:rsid w:val="0081696E"/>
    <w:rsid w:val="00817360"/>
    <w:rsid w:val="008205CB"/>
    <w:rsid w:val="00822D89"/>
    <w:rsid w:val="00823175"/>
    <w:rsid w:val="00825310"/>
    <w:rsid w:val="00825C68"/>
    <w:rsid w:val="00826055"/>
    <w:rsid w:val="0083082F"/>
    <w:rsid w:val="0083580B"/>
    <w:rsid w:val="0083668F"/>
    <w:rsid w:val="00840793"/>
    <w:rsid w:val="0084285E"/>
    <w:rsid w:val="0084308A"/>
    <w:rsid w:val="00844228"/>
    <w:rsid w:val="008507BE"/>
    <w:rsid w:val="00851706"/>
    <w:rsid w:val="00851E1F"/>
    <w:rsid w:val="008543AD"/>
    <w:rsid w:val="008548E7"/>
    <w:rsid w:val="00855816"/>
    <w:rsid w:val="00857220"/>
    <w:rsid w:val="008601F6"/>
    <w:rsid w:val="00861189"/>
    <w:rsid w:val="00861A40"/>
    <w:rsid w:val="00862035"/>
    <w:rsid w:val="008623E5"/>
    <w:rsid w:val="008631AB"/>
    <w:rsid w:val="00866C4F"/>
    <w:rsid w:val="008670AC"/>
    <w:rsid w:val="008677B9"/>
    <w:rsid w:val="00867B82"/>
    <w:rsid w:val="00870423"/>
    <w:rsid w:val="00870D46"/>
    <w:rsid w:val="008726C6"/>
    <w:rsid w:val="00873482"/>
    <w:rsid w:val="00874517"/>
    <w:rsid w:val="008766D2"/>
    <w:rsid w:val="00876D4F"/>
    <w:rsid w:val="00880EF4"/>
    <w:rsid w:val="008814E2"/>
    <w:rsid w:val="008878B7"/>
    <w:rsid w:val="00887BCA"/>
    <w:rsid w:val="00891B89"/>
    <w:rsid w:val="00895A17"/>
    <w:rsid w:val="00896594"/>
    <w:rsid w:val="008A145B"/>
    <w:rsid w:val="008A3E50"/>
    <w:rsid w:val="008A45B9"/>
    <w:rsid w:val="008A59A4"/>
    <w:rsid w:val="008A635D"/>
    <w:rsid w:val="008A6D95"/>
    <w:rsid w:val="008B24F2"/>
    <w:rsid w:val="008B2E7A"/>
    <w:rsid w:val="008B46F0"/>
    <w:rsid w:val="008B5533"/>
    <w:rsid w:val="008B730F"/>
    <w:rsid w:val="008C3453"/>
    <w:rsid w:val="008C44ED"/>
    <w:rsid w:val="008C6F8D"/>
    <w:rsid w:val="008C70C7"/>
    <w:rsid w:val="008D11A1"/>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F0E86"/>
    <w:rsid w:val="008F11B1"/>
    <w:rsid w:val="008F1B1B"/>
    <w:rsid w:val="008F229C"/>
    <w:rsid w:val="008F337E"/>
    <w:rsid w:val="008F4035"/>
    <w:rsid w:val="008F6814"/>
    <w:rsid w:val="008F7309"/>
    <w:rsid w:val="008F7835"/>
    <w:rsid w:val="00902FF7"/>
    <w:rsid w:val="00904BBE"/>
    <w:rsid w:val="00904F2E"/>
    <w:rsid w:val="009054B4"/>
    <w:rsid w:val="0090658C"/>
    <w:rsid w:val="00910C27"/>
    <w:rsid w:val="00912179"/>
    <w:rsid w:val="009135D8"/>
    <w:rsid w:val="0091488E"/>
    <w:rsid w:val="009155C3"/>
    <w:rsid w:val="00915A54"/>
    <w:rsid w:val="00915F2D"/>
    <w:rsid w:val="009162A3"/>
    <w:rsid w:val="0091728E"/>
    <w:rsid w:val="009205D5"/>
    <w:rsid w:val="009224B7"/>
    <w:rsid w:val="00922699"/>
    <w:rsid w:val="00922774"/>
    <w:rsid w:val="009232BC"/>
    <w:rsid w:val="00924900"/>
    <w:rsid w:val="00926D11"/>
    <w:rsid w:val="009309CA"/>
    <w:rsid w:val="00930D23"/>
    <w:rsid w:val="00932FC8"/>
    <w:rsid w:val="00936855"/>
    <w:rsid w:val="009407B7"/>
    <w:rsid w:val="0094193A"/>
    <w:rsid w:val="00942B4F"/>
    <w:rsid w:val="00943150"/>
    <w:rsid w:val="00944341"/>
    <w:rsid w:val="00944E18"/>
    <w:rsid w:val="0094591D"/>
    <w:rsid w:val="009471D5"/>
    <w:rsid w:val="00947D3C"/>
    <w:rsid w:val="00954059"/>
    <w:rsid w:val="009562F4"/>
    <w:rsid w:val="0096282E"/>
    <w:rsid w:val="00964816"/>
    <w:rsid w:val="00964A44"/>
    <w:rsid w:val="00965777"/>
    <w:rsid w:val="00966196"/>
    <w:rsid w:val="009674ED"/>
    <w:rsid w:val="009705B2"/>
    <w:rsid w:val="009712D3"/>
    <w:rsid w:val="0097170F"/>
    <w:rsid w:val="00974DBC"/>
    <w:rsid w:val="00975DA8"/>
    <w:rsid w:val="0097780B"/>
    <w:rsid w:val="00980425"/>
    <w:rsid w:val="009847AF"/>
    <w:rsid w:val="00984992"/>
    <w:rsid w:val="0098537C"/>
    <w:rsid w:val="00985A90"/>
    <w:rsid w:val="00987CDD"/>
    <w:rsid w:val="0099062B"/>
    <w:rsid w:val="0099080E"/>
    <w:rsid w:val="00990E32"/>
    <w:rsid w:val="00991F34"/>
    <w:rsid w:val="0099216F"/>
    <w:rsid w:val="009924CB"/>
    <w:rsid w:val="00992534"/>
    <w:rsid w:val="009929E0"/>
    <w:rsid w:val="00993B21"/>
    <w:rsid w:val="009A146D"/>
    <w:rsid w:val="009A1C84"/>
    <w:rsid w:val="009A218E"/>
    <w:rsid w:val="009A2C4A"/>
    <w:rsid w:val="009A341D"/>
    <w:rsid w:val="009A4DA5"/>
    <w:rsid w:val="009A599D"/>
    <w:rsid w:val="009A6A57"/>
    <w:rsid w:val="009A702C"/>
    <w:rsid w:val="009A77C2"/>
    <w:rsid w:val="009A78E1"/>
    <w:rsid w:val="009B4C77"/>
    <w:rsid w:val="009B52AD"/>
    <w:rsid w:val="009B5CC5"/>
    <w:rsid w:val="009B5FB3"/>
    <w:rsid w:val="009B64D3"/>
    <w:rsid w:val="009B65D3"/>
    <w:rsid w:val="009B745A"/>
    <w:rsid w:val="009C0A48"/>
    <w:rsid w:val="009C11B6"/>
    <w:rsid w:val="009C1F85"/>
    <w:rsid w:val="009C312D"/>
    <w:rsid w:val="009D04AE"/>
    <w:rsid w:val="009D0AAC"/>
    <w:rsid w:val="009D0D24"/>
    <w:rsid w:val="009D0E75"/>
    <w:rsid w:val="009D1BAE"/>
    <w:rsid w:val="009D2BD6"/>
    <w:rsid w:val="009D2C4A"/>
    <w:rsid w:val="009D34CD"/>
    <w:rsid w:val="009D38F6"/>
    <w:rsid w:val="009D4939"/>
    <w:rsid w:val="009D5057"/>
    <w:rsid w:val="009D599B"/>
    <w:rsid w:val="009E2EBD"/>
    <w:rsid w:val="009E5795"/>
    <w:rsid w:val="009F0439"/>
    <w:rsid w:val="009F05D7"/>
    <w:rsid w:val="009F0F28"/>
    <w:rsid w:val="009F211A"/>
    <w:rsid w:val="009F29B7"/>
    <w:rsid w:val="009F45A0"/>
    <w:rsid w:val="009F46A0"/>
    <w:rsid w:val="009F4CA5"/>
    <w:rsid w:val="009F5E2A"/>
    <w:rsid w:val="009F7262"/>
    <w:rsid w:val="009F77FC"/>
    <w:rsid w:val="00A01B90"/>
    <w:rsid w:val="00A01E20"/>
    <w:rsid w:val="00A02A7E"/>
    <w:rsid w:val="00A038E7"/>
    <w:rsid w:val="00A054E9"/>
    <w:rsid w:val="00A07BCB"/>
    <w:rsid w:val="00A109A8"/>
    <w:rsid w:val="00A12A92"/>
    <w:rsid w:val="00A13838"/>
    <w:rsid w:val="00A138AA"/>
    <w:rsid w:val="00A13BD4"/>
    <w:rsid w:val="00A1404B"/>
    <w:rsid w:val="00A1720E"/>
    <w:rsid w:val="00A21BFD"/>
    <w:rsid w:val="00A24A67"/>
    <w:rsid w:val="00A25023"/>
    <w:rsid w:val="00A25B48"/>
    <w:rsid w:val="00A25C52"/>
    <w:rsid w:val="00A25D4B"/>
    <w:rsid w:val="00A26216"/>
    <w:rsid w:val="00A2723D"/>
    <w:rsid w:val="00A30A5D"/>
    <w:rsid w:val="00A30ACD"/>
    <w:rsid w:val="00A316C0"/>
    <w:rsid w:val="00A32E02"/>
    <w:rsid w:val="00A34346"/>
    <w:rsid w:val="00A3534D"/>
    <w:rsid w:val="00A3769F"/>
    <w:rsid w:val="00A37DBF"/>
    <w:rsid w:val="00A41B55"/>
    <w:rsid w:val="00A433A2"/>
    <w:rsid w:val="00A43AB2"/>
    <w:rsid w:val="00A45E42"/>
    <w:rsid w:val="00A46F34"/>
    <w:rsid w:val="00A47932"/>
    <w:rsid w:val="00A500E2"/>
    <w:rsid w:val="00A528BC"/>
    <w:rsid w:val="00A52B56"/>
    <w:rsid w:val="00A53077"/>
    <w:rsid w:val="00A543A9"/>
    <w:rsid w:val="00A5569A"/>
    <w:rsid w:val="00A57510"/>
    <w:rsid w:val="00A61BFC"/>
    <w:rsid w:val="00A6455D"/>
    <w:rsid w:val="00A64B7E"/>
    <w:rsid w:val="00A64FF4"/>
    <w:rsid w:val="00A653C1"/>
    <w:rsid w:val="00A71D58"/>
    <w:rsid w:val="00A71F2A"/>
    <w:rsid w:val="00A73437"/>
    <w:rsid w:val="00A74635"/>
    <w:rsid w:val="00A75FA6"/>
    <w:rsid w:val="00A765E8"/>
    <w:rsid w:val="00A76FFF"/>
    <w:rsid w:val="00A8032E"/>
    <w:rsid w:val="00A83B8F"/>
    <w:rsid w:val="00A83C60"/>
    <w:rsid w:val="00A8471B"/>
    <w:rsid w:val="00A8622D"/>
    <w:rsid w:val="00A86407"/>
    <w:rsid w:val="00A86DE4"/>
    <w:rsid w:val="00A90E83"/>
    <w:rsid w:val="00A91927"/>
    <w:rsid w:val="00A929AB"/>
    <w:rsid w:val="00A93225"/>
    <w:rsid w:val="00A934AA"/>
    <w:rsid w:val="00A9520F"/>
    <w:rsid w:val="00A953A0"/>
    <w:rsid w:val="00A95DD5"/>
    <w:rsid w:val="00A96FC3"/>
    <w:rsid w:val="00AA046F"/>
    <w:rsid w:val="00AA0577"/>
    <w:rsid w:val="00AA1452"/>
    <w:rsid w:val="00AA34DD"/>
    <w:rsid w:val="00AA3BCF"/>
    <w:rsid w:val="00AA5A9A"/>
    <w:rsid w:val="00AA5AA5"/>
    <w:rsid w:val="00AA7BE3"/>
    <w:rsid w:val="00AB086E"/>
    <w:rsid w:val="00AB1C85"/>
    <w:rsid w:val="00AB2951"/>
    <w:rsid w:val="00AB3E7C"/>
    <w:rsid w:val="00AB601B"/>
    <w:rsid w:val="00AB694E"/>
    <w:rsid w:val="00AB69CD"/>
    <w:rsid w:val="00AB6D86"/>
    <w:rsid w:val="00AC067A"/>
    <w:rsid w:val="00AC0C07"/>
    <w:rsid w:val="00AC1355"/>
    <w:rsid w:val="00AC3128"/>
    <w:rsid w:val="00AC3918"/>
    <w:rsid w:val="00AC6311"/>
    <w:rsid w:val="00AC7899"/>
    <w:rsid w:val="00AD1420"/>
    <w:rsid w:val="00AD335E"/>
    <w:rsid w:val="00AD3409"/>
    <w:rsid w:val="00AD4E28"/>
    <w:rsid w:val="00AD55B2"/>
    <w:rsid w:val="00AE44DA"/>
    <w:rsid w:val="00AE6249"/>
    <w:rsid w:val="00AF0474"/>
    <w:rsid w:val="00AF0548"/>
    <w:rsid w:val="00AF150E"/>
    <w:rsid w:val="00AF3629"/>
    <w:rsid w:val="00AF502A"/>
    <w:rsid w:val="00AF612E"/>
    <w:rsid w:val="00B02721"/>
    <w:rsid w:val="00B02D51"/>
    <w:rsid w:val="00B0411E"/>
    <w:rsid w:val="00B0430A"/>
    <w:rsid w:val="00B065F9"/>
    <w:rsid w:val="00B06F1F"/>
    <w:rsid w:val="00B06F46"/>
    <w:rsid w:val="00B06FD1"/>
    <w:rsid w:val="00B077EF"/>
    <w:rsid w:val="00B0794E"/>
    <w:rsid w:val="00B07D4E"/>
    <w:rsid w:val="00B1144A"/>
    <w:rsid w:val="00B14BC8"/>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A1C"/>
    <w:rsid w:val="00B40E67"/>
    <w:rsid w:val="00B41309"/>
    <w:rsid w:val="00B41747"/>
    <w:rsid w:val="00B42CD9"/>
    <w:rsid w:val="00B44DB4"/>
    <w:rsid w:val="00B45F82"/>
    <w:rsid w:val="00B465B2"/>
    <w:rsid w:val="00B469FC"/>
    <w:rsid w:val="00B50511"/>
    <w:rsid w:val="00B52478"/>
    <w:rsid w:val="00B52F1F"/>
    <w:rsid w:val="00B53C5F"/>
    <w:rsid w:val="00B53C73"/>
    <w:rsid w:val="00B5496B"/>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28CF"/>
    <w:rsid w:val="00B90403"/>
    <w:rsid w:val="00B90513"/>
    <w:rsid w:val="00B913A5"/>
    <w:rsid w:val="00B94A3C"/>
    <w:rsid w:val="00B9656A"/>
    <w:rsid w:val="00BA0005"/>
    <w:rsid w:val="00BA0879"/>
    <w:rsid w:val="00BA2E79"/>
    <w:rsid w:val="00BA3384"/>
    <w:rsid w:val="00BA3614"/>
    <w:rsid w:val="00BA394B"/>
    <w:rsid w:val="00BA5CF1"/>
    <w:rsid w:val="00BB0BD4"/>
    <w:rsid w:val="00BB19A9"/>
    <w:rsid w:val="00BB305D"/>
    <w:rsid w:val="00BB387C"/>
    <w:rsid w:val="00BB5ADB"/>
    <w:rsid w:val="00BC1552"/>
    <w:rsid w:val="00BC1735"/>
    <w:rsid w:val="00BC1E90"/>
    <w:rsid w:val="00BC350F"/>
    <w:rsid w:val="00BC522A"/>
    <w:rsid w:val="00BC5A0F"/>
    <w:rsid w:val="00BC6126"/>
    <w:rsid w:val="00BC68E3"/>
    <w:rsid w:val="00BD255C"/>
    <w:rsid w:val="00BD27ED"/>
    <w:rsid w:val="00BD617B"/>
    <w:rsid w:val="00BD693A"/>
    <w:rsid w:val="00BD744F"/>
    <w:rsid w:val="00BE3662"/>
    <w:rsid w:val="00BE374A"/>
    <w:rsid w:val="00BE60DA"/>
    <w:rsid w:val="00BE7B25"/>
    <w:rsid w:val="00BE7F3C"/>
    <w:rsid w:val="00BF067B"/>
    <w:rsid w:val="00BF1137"/>
    <w:rsid w:val="00BF1883"/>
    <w:rsid w:val="00BF423F"/>
    <w:rsid w:val="00BF4A0F"/>
    <w:rsid w:val="00BF5234"/>
    <w:rsid w:val="00BF5C03"/>
    <w:rsid w:val="00BF653B"/>
    <w:rsid w:val="00BF6C5A"/>
    <w:rsid w:val="00C00D57"/>
    <w:rsid w:val="00C025C4"/>
    <w:rsid w:val="00C03A3F"/>
    <w:rsid w:val="00C04793"/>
    <w:rsid w:val="00C04BDF"/>
    <w:rsid w:val="00C10674"/>
    <w:rsid w:val="00C11392"/>
    <w:rsid w:val="00C13483"/>
    <w:rsid w:val="00C15A2D"/>
    <w:rsid w:val="00C16B89"/>
    <w:rsid w:val="00C1773F"/>
    <w:rsid w:val="00C1798E"/>
    <w:rsid w:val="00C17EDD"/>
    <w:rsid w:val="00C238A1"/>
    <w:rsid w:val="00C240EE"/>
    <w:rsid w:val="00C24184"/>
    <w:rsid w:val="00C25E20"/>
    <w:rsid w:val="00C26A9F"/>
    <w:rsid w:val="00C30ABD"/>
    <w:rsid w:val="00C30BBD"/>
    <w:rsid w:val="00C30CC8"/>
    <w:rsid w:val="00C30E35"/>
    <w:rsid w:val="00C32BDB"/>
    <w:rsid w:val="00C32CDB"/>
    <w:rsid w:val="00C3327E"/>
    <w:rsid w:val="00C33292"/>
    <w:rsid w:val="00C34154"/>
    <w:rsid w:val="00C350AA"/>
    <w:rsid w:val="00C36C01"/>
    <w:rsid w:val="00C37D8E"/>
    <w:rsid w:val="00C37FBB"/>
    <w:rsid w:val="00C37FBC"/>
    <w:rsid w:val="00C40064"/>
    <w:rsid w:val="00C40E5A"/>
    <w:rsid w:val="00C411E2"/>
    <w:rsid w:val="00C414F1"/>
    <w:rsid w:val="00C4321D"/>
    <w:rsid w:val="00C45DE0"/>
    <w:rsid w:val="00C464BC"/>
    <w:rsid w:val="00C47C37"/>
    <w:rsid w:val="00C52133"/>
    <w:rsid w:val="00C54286"/>
    <w:rsid w:val="00C54709"/>
    <w:rsid w:val="00C5470F"/>
    <w:rsid w:val="00C562C0"/>
    <w:rsid w:val="00C6187A"/>
    <w:rsid w:val="00C61E5F"/>
    <w:rsid w:val="00C643DF"/>
    <w:rsid w:val="00C6444D"/>
    <w:rsid w:val="00C64661"/>
    <w:rsid w:val="00C66FA5"/>
    <w:rsid w:val="00C67F86"/>
    <w:rsid w:val="00C72566"/>
    <w:rsid w:val="00C73CD3"/>
    <w:rsid w:val="00C73ED9"/>
    <w:rsid w:val="00C744C3"/>
    <w:rsid w:val="00C74F1D"/>
    <w:rsid w:val="00C74FAE"/>
    <w:rsid w:val="00C76513"/>
    <w:rsid w:val="00C806E1"/>
    <w:rsid w:val="00C80B17"/>
    <w:rsid w:val="00C82DA8"/>
    <w:rsid w:val="00C83045"/>
    <w:rsid w:val="00C84114"/>
    <w:rsid w:val="00C84DFD"/>
    <w:rsid w:val="00C85782"/>
    <w:rsid w:val="00C871F1"/>
    <w:rsid w:val="00C90317"/>
    <w:rsid w:val="00C9054F"/>
    <w:rsid w:val="00C9309C"/>
    <w:rsid w:val="00C93102"/>
    <w:rsid w:val="00C93FED"/>
    <w:rsid w:val="00C94DE7"/>
    <w:rsid w:val="00CA0316"/>
    <w:rsid w:val="00CA10CA"/>
    <w:rsid w:val="00CA4F4A"/>
    <w:rsid w:val="00CA6259"/>
    <w:rsid w:val="00CA6B2E"/>
    <w:rsid w:val="00CA7C1B"/>
    <w:rsid w:val="00CB51AC"/>
    <w:rsid w:val="00CB7F3B"/>
    <w:rsid w:val="00CC22CC"/>
    <w:rsid w:val="00CC42D8"/>
    <w:rsid w:val="00CC42EC"/>
    <w:rsid w:val="00CC5A1E"/>
    <w:rsid w:val="00CD1081"/>
    <w:rsid w:val="00CD3CAA"/>
    <w:rsid w:val="00CD4E2C"/>
    <w:rsid w:val="00CE207B"/>
    <w:rsid w:val="00CE2DC8"/>
    <w:rsid w:val="00CE3495"/>
    <w:rsid w:val="00CF06A6"/>
    <w:rsid w:val="00CF231C"/>
    <w:rsid w:val="00CF4ABD"/>
    <w:rsid w:val="00CF58DE"/>
    <w:rsid w:val="00CF6FCE"/>
    <w:rsid w:val="00CF7827"/>
    <w:rsid w:val="00CF79CC"/>
    <w:rsid w:val="00D005DE"/>
    <w:rsid w:val="00D010C7"/>
    <w:rsid w:val="00D0116C"/>
    <w:rsid w:val="00D03F92"/>
    <w:rsid w:val="00D0463E"/>
    <w:rsid w:val="00D059F6"/>
    <w:rsid w:val="00D05E44"/>
    <w:rsid w:val="00D06B09"/>
    <w:rsid w:val="00D10B15"/>
    <w:rsid w:val="00D1141F"/>
    <w:rsid w:val="00D13CF7"/>
    <w:rsid w:val="00D150BE"/>
    <w:rsid w:val="00D153C6"/>
    <w:rsid w:val="00D1687C"/>
    <w:rsid w:val="00D16FD9"/>
    <w:rsid w:val="00D226F1"/>
    <w:rsid w:val="00D232D1"/>
    <w:rsid w:val="00D236E7"/>
    <w:rsid w:val="00D260B0"/>
    <w:rsid w:val="00D26CC9"/>
    <w:rsid w:val="00D31FC2"/>
    <w:rsid w:val="00D347D1"/>
    <w:rsid w:val="00D37C14"/>
    <w:rsid w:val="00D4000B"/>
    <w:rsid w:val="00D4283D"/>
    <w:rsid w:val="00D42D37"/>
    <w:rsid w:val="00D442BB"/>
    <w:rsid w:val="00D442D2"/>
    <w:rsid w:val="00D5161D"/>
    <w:rsid w:val="00D551FC"/>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3312"/>
    <w:rsid w:val="00D844C4"/>
    <w:rsid w:val="00D85CA2"/>
    <w:rsid w:val="00D87C9B"/>
    <w:rsid w:val="00D90A5D"/>
    <w:rsid w:val="00D90EBE"/>
    <w:rsid w:val="00D915FE"/>
    <w:rsid w:val="00D917C3"/>
    <w:rsid w:val="00D9441B"/>
    <w:rsid w:val="00D94854"/>
    <w:rsid w:val="00D94B93"/>
    <w:rsid w:val="00D9607C"/>
    <w:rsid w:val="00D97027"/>
    <w:rsid w:val="00DA0D72"/>
    <w:rsid w:val="00DA3CC6"/>
    <w:rsid w:val="00DA76B2"/>
    <w:rsid w:val="00DB42D0"/>
    <w:rsid w:val="00DB743F"/>
    <w:rsid w:val="00DB7B46"/>
    <w:rsid w:val="00DC171E"/>
    <w:rsid w:val="00DC31C9"/>
    <w:rsid w:val="00DC4260"/>
    <w:rsid w:val="00DC6282"/>
    <w:rsid w:val="00DC6F76"/>
    <w:rsid w:val="00DD0252"/>
    <w:rsid w:val="00DD09A5"/>
    <w:rsid w:val="00DD13C7"/>
    <w:rsid w:val="00DD267C"/>
    <w:rsid w:val="00DD2FB1"/>
    <w:rsid w:val="00DD4A40"/>
    <w:rsid w:val="00DD610D"/>
    <w:rsid w:val="00DD71C2"/>
    <w:rsid w:val="00DE1BC6"/>
    <w:rsid w:val="00DE1E4C"/>
    <w:rsid w:val="00DE362F"/>
    <w:rsid w:val="00DE4724"/>
    <w:rsid w:val="00DE4DCC"/>
    <w:rsid w:val="00DE588E"/>
    <w:rsid w:val="00DE65CA"/>
    <w:rsid w:val="00DE712D"/>
    <w:rsid w:val="00DF0AF4"/>
    <w:rsid w:val="00DF13AF"/>
    <w:rsid w:val="00DF2046"/>
    <w:rsid w:val="00DF416E"/>
    <w:rsid w:val="00DF57FF"/>
    <w:rsid w:val="00DF5EDB"/>
    <w:rsid w:val="00DF7866"/>
    <w:rsid w:val="00E00A19"/>
    <w:rsid w:val="00E00B6F"/>
    <w:rsid w:val="00E0112A"/>
    <w:rsid w:val="00E0167F"/>
    <w:rsid w:val="00E01D45"/>
    <w:rsid w:val="00E01E47"/>
    <w:rsid w:val="00E01E84"/>
    <w:rsid w:val="00E032F5"/>
    <w:rsid w:val="00E07447"/>
    <w:rsid w:val="00E07915"/>
    <w:rsid w:val="00E142D2"/>
    <w:rsid w:val="00E16B2B"/>
    <w:rsid w:val="00E16DAE"/>
    <w:rsid w:val="00E17DC5"/>
    <w:rsid w:val="00E225E6"/>
    <w:rsid w:val="00E226FC"/>
    <w:rsid w:val="00E22C44"/>
    <w:rsid w:val="00E22F3E"/>
    <w:rsid w:val="00E2638D"/>
    <w:rsid w:val="00E2745F"/>
    <w:rsid w:val="00E2797C"/>
    <w:rsid w:val="00E30035"/>
    <w:rsid w:val="00E3296E"/>
    <w:rsid w:val="00E32E83"/>
    <w:rsid w:val="00E337C6"/>
    <w:rsid w:val="00E342B8"/>
    <w:rsid w:val="00E34C92"/>
    <w:rsid w:val="00E355E9"/>
    <w:rsid w:val="00E35CBF"/>
    <w:rsid w:val="00E40506"/>
    <w:rsid w:val="00E40AB8"/>
    <w:rsid w:val="00E41974"/>
    <w:rsid w:val="00E43161"/>
    <w:rsid w:val="00E43237"/>
    <w:rsid w:val="00E43A5E"/>
    <w:rsid w:val="00E43AA7"/>
    <w:rsid w:val="00E4406E"/>
    <w:rsid w:val="00E4453F"/>
    <w:rsid w:val="00E44A74"/>
    <w:rsid w:val="00E46A8E"/>
    <w:rsid w:val="00E515EF"/>
    <w:rsid w:val="00E51ACE"/>
    <w:rsid w:val="00E54EDF"/>
    <w:rsid w:val="00E55346"/>
    <w:rsid w:val="00E5614E"/>
    <w:rsid w:val="00E5661F"/>
    <w:rsid w:val="00E60746"/>
    <w:rsid w:val="00E60CA5"/>
    <w:rsid w:val="00E61A5A"/>
    <w:rsid w:val="00E62752"/>
    <w:rsid w:val="00E62A6A"/>
    <w:rsid w:val="00E63A9A"/>
    <w:rsid w:val="00E63B57"/>
    <w:rsid w:val="00E6520C"/>
    <w:rsid w:val="00E70E5F"/>
    <w:rsid w:val="00E71732"/>
    <w:rsid w:val="00E7384F"/>
    <w:rsid w:val="00E74D54"/>
    <w:rsid w:val="00E756F2"/>
    <w:rsid w:val="00E77F10"/>
    <w:rsid w:val="00E81FF4"/>
    <w:rsid w:val="00E82733"/>
    <w:rsid w:val="00E83100"/>
    <w:rsid w:val="00E83857"/>
    <w:rsid w:val="00E850E0"/>
    <w:rsid w:val="00E87550"/>
    <w:rsid w:val="00E8784E"/>
    <w:rsid w:val="00E92009"/>
    <w:rsid w:val="00E92F0A"/>
    <w:rsid w:val="00E931C3"/>
    <w:rsid w:val="00E973D8"/>
    <w:rsid w:val="00EA23C6"/>
    <w:rsid w:val="00EA27AE"/>
    <w:rsid w:val="00EA35E8"/>
    <w:rsid w:val="00EA420B"/>
    <w:rsid w:val="00EA5CE1"/>
    <w:rsid w:val="00EA607C"/>
    <w:rsid w:val="00EA6743"/>
    <w:rsid w:val="00EA71BE"/>
    <w:rsid w:val="00EA7676"/>
    <w:rsid w:val="00EA79AF"/>
    <w:rsid w:val="00EB09EC"/>
    <w:rsid w:val="00EB379A"/>
    <w:rsid w:val="00EB3C45"/>
    <w:rsid w:val="00EB5075"/>
    <w:rsid w:val="00EB7D88"/>
    <w:rsid w:val="00EC0DE7"/>
    <w:rsid w:val="00EC0EC6"/>
    <w:rsid w:val="00EC11A0"/>
    <w:rsid w:val="00EC5A4B"/>
    <w:rsid w:val="00EC5A79"/>
    <w:rsid w:val="00EC5D6D"/>
    <w:rsid w:val="00EC5E58"/>
    <w:rsid w:val="00EC5F29"/>
    <w:rsid w:val="00EC7A90"/>
    <w:rsid w:val="00ED04E0"/>
    <w:rsid w:val="00ED070F"/>
    <w:rsid w:val="00ED132B"/>
    <w:rsid w:val="00ED1591"/>
    <w:rsid w:val="00ED16C1"/>
    <w:rsid w:val="00ED20DA"/>
    <w:rsid w:val="00ED263F"/>
    <w:rsid w:val="00ED2693"/>
    <w:rsid w:val="00ED2990"/>
    <w:rsid w:val="00ED2CD8"/>
    <w:rsid w:val="00ED6E92"/>
    <w:rsid w:val="00ED7737"/>
    <w:rsid w:val="00ED7D2F"/>
    <w:rsid w:val="00EE07FA"/>
    <w:rsid w:val="00EE0F4E"/>
    <w:rsid w:val="00EE2C09"/>
    <w:rsid w:val="00EE305F"/>
    <w:rsid w:val="00EE32CA"/>
    <w:rsid w:val="00EE36D7"/>
    <w:rsid w:val="00EE37BC"/>
    <w:rsid w:val="00EE4784"/>
    <w:rsid w:val="00EE4E8F"/>
    <w:rsid w:val="00EE5D36"/>
    <w:rsid w:val="00EE7503"/>
    <w:rsid w:val="00EE7B9F"/>
    <w:rsid w:val="00EE7C87"/>
    <w:rsid w:val="00EF0319"/>
    <w:rsid w:val="00EF05B5"/>
    <w:rsid w:val="00EF1A92"/>
    <w:rsid w:val="00EF39FB"/>
    <w:rsid w:val="00EF3B82"/>
    <w:rsid w:val="00EF4961"/>
    <w:rsid w:val="00EF52B0"/>
    <w:rsid w:val="00EF579C"/>
    <w:rsid w:val="00EF60DE"/>
    <w:rsid w:val="00F010EE"/>
    <w:rsid w:val="00F01664"/>
    <w:rsid w:val="00F02DBA"/>
    <w:rsid w:val="00F03CB8"/>
    <w:rsid w:val="00F05058"/>
    <w:rsid w:val="00F066CD"/>
    <w:rsid w:val="00F0764A"/>
    <w:rsid w:val="00F1278D"/>
    <w:rsid w:val="00F1528A"/>
    <w:rsid w:val="00F167F8"/>
    <w:rsid w:val="00F16B0C"/>
    <w:rsid w:val="00F17A3E"/>
    <w:rsid w:val="00F20BAB"/>
    <w:rsid w:val="00F22DBC"/>
    <w:rsid w:val="00F24D61"/>
    <w:rsid w:val="00F269C5"/>
    <w:rsid w:val="00F26C89"/>
    <w:rsid w:val="00F31DBB"/>
    <w:rsid w:val="00F331C8"/>
    <w:rsid w:val="00F33EA0"/>
    <w:rsid w:val="00F35481"/>
    <w:rsid w:val="00F35BDA"/>
    <w:rsid w:val="00F35F6B"/>
    <w:rsid w:val="00F363B2"/>
    <w:rsid w:val="00F3674F"/>
    <w:rsid w:val="00F36B7B"/>
    <w:rsid w:val="00F37A8E"/>
    <w:rsid w:val="00F4196D"/>
    <w:rsid w:val="00F45994"/>
    <w:rsid w:val="00F46933"/>
    <w:rsid w:val="00F47A8D"/>
    <w:rsid w:val="00F50808"/>
    <w:rsid w:val="00F50C72"/>
    <w:rsid w:val="00F51A44"/>
    <w:rsid w:val="00F52A9E"/>
    <w:rsid w:val="00F54AE5"/>
    <w:rsid w:val="00F54EFA"/>
    <w:rsid w:val="00F55583"/>
    <w:rsid w:val="00F5622A"/>
    <w:rsid w:val="00F571FC"/>
    <w:rsid w:val="00F60DAC"/>
    <w:rsid w:val="00F629A6"/>
    <w:rsid w:val="00F64305"/>
    <w:rsid w:val="00F64759"/>
    <w:rsid w:val="00F660BE"/>
    <w:rsid w:val="00F66286"/>
    <w:rsid w:val="00F67AAD"/>
    <w:rsid w:val="00F71583"/>
    <w:rsid w:val="00F724BE"/>
    <w:rsid w:val="00F72E0C"/>
    <w:rsid w:val="00F7431C"/>
    <w:rsid w:val="00F754E6"/>
    <w:rsid w:val="00F75C00"/>
    <w:rsid w:val="00F80F50"/>
    <w:rsid w:val="00F82148"/>
    <w:rsid w:val="00F8234A"/>
    <w:rsid w:val="00F8324F"/>
    <w:rsid w:val="00F83D74"/>
    <w:rsid w:val="00F84C41"/>
    <w:rsid w:val="00F84FD9"/>
    <w:rsid w:val="00F852F3"/>
    <w:rsid w:val="00F85BC6"/>
    <w:rsid w:val="00F902FB"/>
    <w:rsid w:val="00F90B3A"/>
    <w:rsid w:val="00F919BD"/>
    <w:rsid w:val="00F91AA7"/>
    <w:rsid w:val="00F921BA"/>
    <w:rsid w:val="00F9267D"/>
    <w:rsid w:val="00F95C2F"/>
    <w:rsid w:val="00F95DBC"/>
    <w:rsid w:val="00F9633B"/>
    <w:rsid w:val="00F97659"/>
    <w:rsid w:val="00FA12D8"/>
    <w:rsid w:val="00FA1850"/>
    <w:rsid w:val="00FA2498"/>
    <w:rsid w:val="00FA4C17"/>
    <w:rsid w:val="00FA535D"/>
    <w:rsid w:val="00FA7418"/>
    <w:rsid w:val="00FB08D7"/>
    <w:rsid w:val="00FB1AE9"/>
    <w:rsid w:val="00FB1CFF"/>
    <w:rsid w:val="00FB1F99"/>
    <w:rsid w:val="00FB2D9B"/>
    <w:rsid w:val="00FB3C14"/>
    <w:rsid w:val="00FB3FE5"/>
    <w:rsid w:val="00FB6182"/>
    <w:rsid w:val="00FB7976"/>
    <w:rsid w:val="00FC12C2"/>
    <w:rsid w:val="00FC62AA"/>
    <w:rsid w:val="00FD05FC"/>
    <w:rsid w:val="00FD0D94"/>
    <w:rsid w:val="00FD119F"/>
    <w:rsid w:val="00FD3A36"/>
    <w:rsid w:val="00FD44F3"/>
    <w:rsid w:val="00FD4E28"/>
    <w:rsid w:val="00FD51DB"/>
    <w:rsid w:val="00FD772F"/>
    <w:rsid w:val="00FE0507"/>
    <w:rsid w:val="00FE34FA"/>
    <w:rsid w:val="00FE4198"/>
    <w:rsid w:val="00FE5B7D"/>
    <w:rsid w:val="00FE717A"/>
    <w:rsid w:val="00FE7700"/>
    <w:rsid w:val="00FF0470"/>
    <w:rsid w:val="00FF2542"/>
    <w:rsid w:val="00FF3CC9"/>
    <w:rsid w:val="00FF46DE"/>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712D3"/>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5F2142"/>
    <w:pPr>
      <w:tabs>
        <w:tab w:val="right" w:leader="dot" w:pos="9911"/>
      </w:tabs>
      <w:spacing w:before="120" w:after="120"/>
      <w:jc w:val="both"/>
    </w:pPr>
    <w:rPr>
      <w:b/>
      <w:i/>
      <w:iCs/>
      <w:caps/>
      <w:noProof/>
      <w:kern w:val="32"/>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uiPriority w:val="99"/>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uiPriority w:val="99"/>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uiPriority w:val="99"/>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2 Спс точк,Имя Рисунка"/>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2 Спс точк Знак,Имя Рисунка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uiPriority w:val="99"/>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 w:type="character" w:customStyle="1" w:styleId="20">
    <w:name w:val="Заголовок 2 Знак"/>
    <w:basedOn w:val="a1"/>
    <w:link w:val="2"/>
    <w:rsid w:val="00C643DF"/>
    <w:rPr>
      <w:rFonts w:ascii="Bookman Old Style" w:hAnsi="Bookman Old Style"/>
      <w:b/>
      <w:caps/>
      <w:sz w:val="28"/>
    </w:rPr>
  </w:style>
  <w:style w:type="paragraph" w:customStyle="1" w:styleId="Style2">
    <w:name w:val="Style2"/>
    <w:basedOn w:val="a0"/>
    <w:rsid w:val="00007019"/>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00701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06B0E-F1CB-4A08-B1D9-4DF53162C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17</Pages>
  <Words>4902</Words>
  <Characters>27943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32780</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Полищук Ольга Сергеевна</cp:lastModifiedBy>
  <cp:revision>27</cp:revision>
  <cp:lastPrinted>2022-01-18T08:05:00Z</cp:lastPrinted>
  <dcterms:created xsi:type="dcterms:W3CDTF">2023-10-29T06:56:00Z</dcterms:created>
  <dcterms:modified xsi:type="dcterms:W3CDTF">2023-12-13T10:10:00Z</dcterms:modified>
</cp:coreProperties>
</file>